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09251"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 xml:space="preserve">Федеральное государственное образовательное бюджетное учреждение высшего образования </w:t>
      </w:r>
    </w:p>
    <w:p w14:paraId="7ACA04A4"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 xml:space="preserve">«ФИНАНСОВЫЙ УНИВЕРСИТЕТ ПРИ </w:t>
      </w:r>
    </w:p>
    <w:p w14:paraId="332108E8"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ПРАВИТЕЛЬСТВЕ РОССИЙСКОЙ ФЕДЕРАЦИИ»</w:t>
      </w:r>
    </w:p>
    <w:p w14:paraId="155F738A" w14:textId="77777777" w:rsidR="00FE7DD5" w:rsidRDefault="004A0E8B">
      <w:pPr>
        <w:spacing w:after="0" w:line="240" w:lineRule="auto"/>
        <w:jc w:val="center"/>
        <w:rPr>
          <w:rFonts w:ascii="Times New Roman" w:hAnsi="Times New Roman"/>
          <w:b/>
          <w:sz w:val="28"/>
          <w:szCs w:val="28"/>
        </w:rPr>
      </w:pPr>
      <w:r>
        <w:rPr>
          <w:rFonts w:ascii="Times New Roman" w:hAnsi="Times New Roman"/>
          <w:b/>
          <w:sz w:val="28"/>
          <w:szCs w:val="28"/>
        </w:rPr>
        <w:t>(Финансовый университет)</w:t>
      </w:r>
    </w:p>
    <w:p w14:paraId="09E04503" w14:textId="77777777" w:rsidR="00FE7DD5" w:rsidRDefault="00FE7DD5">
      <w:pPr>
        <w:spacing w:after="0" w:line="240" w:lineRule="auto"/>
        <w:jc w:val="center"/>
        <w:rPr>
          <w:rFonts w:ascii="Times New Roman" w:hAnsi="Times New Roman"/>
          <w:b/>
          <w:sz w:val="28"/>
          <w:szCs w:val="28"/>
        </w:rPr>
      </w:pPr>
    </w:p>
    <w:p w14:paraId="7BC42953" w14:textId="77777777" w:rsidR="00FE7DD5" w:rsidRDefault="004A0E8B">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Департамент математики</w:t>
      </w:r>
    </w:p>
    <w:p w14:paraId="2F725FEC" w14:textId="77777777" w:rsidR="00FE7DD5" w:rsidRDefault="004A0E8B">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51D6A37F" w14:textId="77777777" w:rsidR="00FE7DD5" w:rsidRDefault="004A0E8B">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000" w:type="pct"/>
        <w:tblLayout w:type="fixed"/>
        <w:tblLook w:val="00A0" w:firstRow="1" w:lastRow="0" w:firstColumn="1" w:lastColumn="0" w:noHBand="0" w:noVBand="0"/>
      </w:tblPr>
      <w:tblGrid>
        <w:gridCol w:w="5026"/>
        <w:gridCol w:w="5179"/>
      </w:tblGrid>
      <w:tr w:rsidR="00FE7DD5" w14:paraId="695C6D9E" w14:textId="77777777">
        <w:trPr>
          <w:trHeight w:val="245"/>
        </w:trPr>
        <w:tc>
          <w:tcPr>
            <w:tcW w:w="5026" w:type="dxa"/>
          </w:tcPr>
          <w:p w14:paraId="324B12E8" w14:textId="77777777" w:rsidR="00FE7DD5" w:rsidRDefault="00FE7DD5">
            <w:pPr>
              <w:widowControl w:val="0"/>
              <w:spacing w:after="0" w:line="240" w:lineRule="auto"/>
              <w:jc w:val="center"/>
              <w:rPr>
                <w:rFonts w:ascii="Times New Roman" w:eastAsia="Times New Roman" w:hAnsi="Times New Roman"/>
                <w:sz w:val="28"/>
                <w:szCs w:val="28"/>
                <w:lang w:eastAsia="ru-RU"/>
              </w:rPr>
            </w:pPr>
          </w:p>
          <w:p w14:paraId="05212AF9" w14:textId="77777777" w:rsidR="00FE7DD5" w:rsidRDefault="00FE7DD5">
            <w:pPr>
              <w:widowControl w:val="0"/>
              <w:spacing w:after="0" w:line="240" w:lineRule="auto"/>
              <w:rPr>
                <w:rFonts w:ascii="Times New Roman" w:eastAsia="Times New Roman" w:hAnsi="Times New Roman"/>
                <w:sz w:val="28"/>
                <w:szCs w:val="28"/>
                <w:lang w:eastAsia="ru-RU"/>
              </w:rPr>
            </w:pPr>
          </w:p>
          <w:p w14:paraId="647A3A04" w14:textId="77777777" w:rsidR="00FE7DD5" w:rsidRDefault="00FE7DD5">
            <w:pPr>
              <w:widowControl w:val="0"/>
              <w:spacing w:after="0" w:line="240" w:lineRule="auto"/>
              <w:rPr>
                <w:rFonts w:ascii="Times New Roman" w:eastAsia="Times New Roman" w:hAnsi="Times New Roman"/>
                <w:sz w:val="28"/>
                <w:szCs w:val="28"/>
                <w:lang w:eastAsia="ru-RU"/>
              </w:rPr>
            </w:pPr>
          </w:p>
        </w:tc>
        <w:tc>
          <w:tcPr>
            <w:tcW w:w="5178" w:type="dxa"/>
          </w:tcPr>
          <w:p w14:paraId="4010A80F" w14:textId="77777777" w:rsidR="00FE7DD5" w:rsidRDefault="004A0E8B">
            <w:pPr>
              <w:widowControl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УТВЕРЖДАЮ</w:t>
            </w:r>
          </w:p>
          <w:p w14:paraId="5A0C23E9" w14:textId="77777777" w:rsidR="00FE7DD5" w:rsidRDefault="00FE7DD5">
            <w:pPr>
              <w:widowControl w:val="0"/>
              <w:spacing w:after="0" w:line="240" w:lineRule="auto"/>
              <w:jc w:val="right"/>
              <w:rPr>
                <w:rFonts w:ascii="Times New Roman" w:eastAsia="Times New Roman" w:hAnsi="Times New Roman"/>
                <w:sz w:val="28"/>
                <w:szCs w:val="28"/>
                <w:lang w:eastAsia="ru-RU"/>
              </w:rPr>
            </w:pPr>
          </w:p>
          <w:p w14:paraId="1ECA8108" w14:textId="77777777" w:rsidR="00FE7DD5" w:rsidRDefault="004A0E8B">
            <w:pPr>
              <w:widowControl w:val="0"/>
              <w:spacing w:after="0" w:line="360" w:lineRule="auto"/>
              <w:ind w:left="711"/>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t xml:space="preserve"> Проректор по учебной и</w:t>
            </w:r>
          </w:p>
          <w:p w14:paraId="59C4CC26" w14:textId="77777777" w:rsidR="00FE7DD5" w:rsidRDefault="004A0E8B">
            <w:pPr>
              <w:widowControl w:val="0"/>
              <w:spacing w:after="0" w:line="360" w:lineRule="auto"/>
              <w:ind w:left="711"/>
            </w:pPr>
            <w:r>
              <w:rPr>
                <w:rFonts w:ascii="Times New Roman" w:eastAsia="Times New Roman" w:hAnsi="Times New Roman"/>
                <w:sz w:val="28"/>
                <w:szCs w:val="28"/>
                <w:lang w:eastAsia="ru-RU"/>
              </w:rPr>
              <w:t xml:space="preserve"> методической работе</w:t>
            </w:r>
          </w:p>
          <w:p w14:paraId="6DD8A924" w14:textId="77777777" w:rsidR="00FE7DD5" w:rsidRDefault="004A0E8B">
            <w:pPr>
              <w:widowControl w:val="0"/>
              <w:spacing w:after="0" w:line="360" w:lineRule="auto"/>
            </w:pPr>
            <w:r>
              <w:rPr>
                <w:rFonts w:ascii="Times New Roman" w:eastAsia="Times New Roman" w:hAnsi="Times New Roman"/>
                <w:sz w:val="28"/>
                <w:szCs w:val="28"/>
                <w:lang w:eastAsia="ru-RU"/>
              </w:rPr>
              <w:t xml:space="preserve">            ____________Е.А. Каменева</w:t>
            </w:r>
          </w:p>
          <w:p w14:paraId="2BDDB407" w14:textId="191B050B" w:rsidR="00FE7DD5" w:rsidRDefault="003D485A">
            <w:pPr>
              <w:widowControl w:val="0"/>
              <w:spacing w:after="0" w:line="360" w:lineRule="auto"/>
            </w:pPr>
            <w:r>
              <w:rPr>
                <w:rFonts w:ascii="Times New Roman" w:eastAsia="Times New Roman" w:hAnsi="Times New Roman"/>
                <w:sz w:val="28"/>
                <w:szCs w:val="28"/>
                <w:lang w:eastAsia="ru-RU"/>
              </w:rPr>
              <w:t xml:space="preserve">           </w:t>
            </w:r>
            <w:r w:rsidR="00182346">
              <w:rPr>
                <w:rFonts w:ascii="Times New Roman" w:eastAsia="Times New Roman" w:hAnsi="Times New Roman"/>
                <w:sz w:val="28"/>
                <w:szCs w:val="28"/>
                <w:lang w:eastAsia="ru-RU"/>
              </w:rPr>
              <w:t xml:space="preserve">28 сентября </w:t>
            </w:r>
            <w:r w:rsidR="004A0E8B">
              <w:rPr>
                <w:rFonts w:ascii="Times New Roman" w:eastAsia="Times New Roman" w:hAnsi="Times New Roman"/>
                <w:sz w:val="28"/>
                <w:szCs w:val="28"/>
                <w:lang w:eastAsia="ru-RU"/>
              </w:rPr>
              <w:t>202</w:t>
            </w:r>
            <w:r w:rsidR="00334E1B">
              <w:rPr>
                <w:rFonts w:ascii="Times New Roman" w:eastAsia="Times New Roman" w:hAnsi="Times New Roman"/>
                <w:sz w:val="28"/>
                <w:szCs w:val="28"/>
                <w:lang w:eastAsia="ru-RU"/>
              </w:rPr>
              <w:t>3</w:t>
            </w:r>
            <w:r w:rsidR="004A0E8B">
              <w:rPr>
                <w:rFonts w:ascii="Times New Roman" w:eastAsia="Times New Roman" w:hAnsi="Times New Roman"/>
                <w:sz w:val="28"/>
                <w:szCs w:val="28"/>
                <w:lang w:eastAsia="ru-RU"/>
              </w:rPr>
              <w:t xml:space="preserve"> г.</w:t>
            </w:r>
          </w:p>
          <w:p w14:paraId="73504463" w14:textId="77777777" w:rsidR="00FE7DD5" w:rsidRDefault="00FE7DD5">
            <w:pPr>
              <w:widowControl w:val="0"/>
              <w:spacing w:after="0" w:line="240" w:lineRule="auto"/>
              <w:rPr>
                <w:rFonts w:ascii="Times New Roman" w:eastAsia="Times New Roman" w:hAnsi="Times New Roman"/>
                <w:sz w:val="28"/>
                <w:szCs w:val="28"/>
                <w:lang w:eastAsia="ru-RU"/>
              </w:rPr>
            </w:pPr>
          </w:p>
        </w:tc>
      </w:tr>
    </w:tbl>
    <w:p w14:paraId="19E636B8" w14:textId="77777777" w:rsidR="00FE7DD5" w:rsidRDefault="00FE7DD5">
      <w:pPr>
        <w:spacing w:after="0" w:line="240" w:lineRule="auto"/>
        <w:jc w:val="center"/>
        <w:rPr>
          <w:rFonts w:ascii="Times New Roman" w:hAnsi="Times New Roman"/>
          <w:sz w:val="32"/>
          <w:szCs w:val="32"/>
        </w:rPr>
      </w:pPr>
    </w:p>
    <w:p w14:paraId="2FCDEF09" w14:textId="77777777" w:rsidR="00FE7DD5" w:rsidRDefault="004A0E8B">
      <w:pPr>
        <w:spacing w:after="0" w:line="240" w:lineRule="auto"/>
        <w:jc w:val="center"/>
        <w:rPr>
          <w:sz w:val="28"/>
          <w:szCs w:val="28"/>
        </w:rPr>
      </w:pPr>
      <w:r>
        <w:rPr>
          <w:rFonts w:ascii="Times New Roman" w:hAnsi="Times New Roman"/>
          <w:b/>
          <w:sz w:val="28"/>
          <w:szCs w:val="28"/>
        </w:rPr>
        <w:t>Орлова Н.Г., Пыркина О.Е.</w:t>
      </w:r>
    </w:p>
    <w:p w14:paraId="0A57FCF9" w14:textId="77777777" w:rsidR="00FE7DD5" w:rsidRDefault="00FE7DD5">
      <w:pPr>
        <w:spacing w:after="0" w:line="240" w:lineRule="auto"/>
        <w:jc w:val="center"/>
        <w:rPr>
          <w:rFonts w:ascii="Times New Roman" w:hAnsi="Times New Roman"/>
          <w:b/>
          <w:bCs/>
          <w:sz w:val="28"/>
          <w:szCs w:val="28"/>
        </w:rPr>
      </w:pPr>
    </w:p>
    <w:p w14:paraId="6C90819E" w14:textId="77777777" w:rsidR="00FE7DD5" w:rsidRDefault="004A0E8B">
      <w:pPr>
        <w:spacing w:after="0" w:line="240" w:lineRule="auto"/>
        <w:jc w:val="center"/>
        <w:rPr>
          <w:sz w:val="28"/>
          <w:szCs w:val="28"/>
        </w:rPr>
      </w:pPr>
      <w:r>
        <w:rPr>
          <w:rFonts w:ascii="Times New Roman" w:hAnsi="Times New Roman"/>
          <w:b/>
          <w:bCs/>
          <w:sz w:val="28"/>
          <w:szCs w:val="28"/>
        </w:rPr>
        <w:t>Анализ данных</w:t>
      </w:r>
    </w:p>
    <w:p w14:paraId="7EC98E32" w14:textId="77777777" w:rsidR="00FE7DD5" w:rsidRDefault="00FE7DD5">
      <w:pPr>
        <w:spacing w:after="0" w:line="240" w:lineRule="auto"/>
        <w:jc w:val="center"/>
        <w:rPr>
          <w:rFonts w:ascii="Times New Roman" w:hAnsi="Times New Roman"/>
          <w:sz w:val="28"/>
          <w:szCs w:val="28"/>
        </w:rPr>
      </w:pPr>
    </w:p>
    <w:p w14:paraId="1561017D" w14:textId="77777777" w:rsidR="00FE7DD5" w:rsidRDefault="004A0E8B">
      <w:pPr>
        <w:spacing w:after="0" w:line="240" w:lineRule="auto"/>
        <w:jc w:val="center"/>
        <w:rPr>
          <w:sz w:val="28"/>
          <w:szCs w:val="28"/>
        </w:rPr>
      </w:pPr>
      <w:r>
        <w:rPr>
          <w:rFonts w:ascii="Times New Roman" w:eastAsia="Times New Roman" w:hAnsi="Times New Roman"/>
          <w:b/>
          <w:bCs/>
          <w:sz w:val="28"/>
          <w:szCs w:val="28"/>
          <w:lang w:eastAsia="ru-RU"/>
        </w:rPr>
        <w:t>Рабочая программа дисциплины</w:t>
      </w:r>
    </w:p>
    <w:p w14:paraId="4582CC7C" w14:textId="77777777" w:rsidR="00FE7DD5" w:rsidRDefault="00FE7DD5">
      <w:pPr>
        <w:spacing w:after="0" w:line="240" w:lineRule="auto"/>
        <w:jc w:val="center"/>
        <w:rPr>
          <w:rFonts w:ascii="Times New Roman" w:eastAsia="Times New Roman" w:hAnsi="Times New Roman"/>
          <w:b/>
          <w:bCs/>
          <w:sz w:val="28"/>
          <w:szCs w:val="28"/>
          <w:lang w:eastAsia="ru-RU"/>
        </w:rPr>
      </w:pPr>
    </w:p>
    <w:p w14:paraId="45EB941A" w14:textId="77777777" w:rsidR="00FE7DD5" w:rsidRDefault="004A0E8B">
      <w:pPr>
        <w:spacing w:after="0" w:line="240" w:lineRule="auto"/>
        <w:jc w:val="center"/>
        <w:rPr>
          <w:sz w:val="28"/>
          <w:szCs w:val="28"/>
        </w:rPr>
      </w:pPr>
      <w:r>
        <w:rPr>
          <w:rFonts w:ascii="Times New Roman" w:eastAsia="Times New Roman" w:hAnsi="Times New Roman"/>
          <w:bCs/>
          <w:sz w:val="28"/>
          <w:szCs w:val="28"/>
          <w:lang w:eastAsia="ru-RU"/>
        </w:rPr>
        <w:t>для студентов, обучающихся по направлению подготовки</w:t>
      </w:r>
    </w:p>
    <w:p w14:paraId="799D883A" w14:textId="77777777" w:rsidR="00FE7DD5" w:rsidRDefault="004A0E8B">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41.03.04 - Политология,</w:t>
      </w:r>
    </w:p>
    <w:p w14:paraId="6B0BD2F9" w14:textId="41CD2BF2" w:rsidR="00FE7DD5" w:rsidRDefault="003D485A" w:rsidP="008B529A">
      <w:pPr>
        <w:spacing w:after="0" w:line="240" w:lineRule="auto"/>
        <w:jc w:val="center"/>
        <w:rPr>
          <w:sz w:val="28"/>
          <w:szCs w:val="28"/>
        </w:rPr>
      </w:pPr>
      <w:r w:rsidRPr="00CF674A">
        <w:rPr>
          <w:rFonts w:ascii="Times New Roman" w:eastAsia="Times New Roman" w:hAnsi="Times New Roman"/>
          <w:bCs/>
          <w:sz w:val="28"/>
          <w:szCs w:val="28"/>
          <w:lang w:eastAsia="ru-RU"/>
        </w:rPr>
        <w:t>ОП «</w:t>
      </w:r>
      <w:r w:rsidR="008B529A" w:rsidRPr="002A5DE8">
        <w:rPr>
          <w:rFonts w:ascii="Times New Roman" w:hAnsi="Times New Roman"/>
          <w:sz w:val="28"/>
          <w:szCs w:val="28"/>
        </w:rPr>
        <w:t>Современные политически</w:t>
      </w:r>
      <w:r w:rsidR="008B529A">
        <w:rPr>
          <w:rFonts w:ascii="Times New Roman" w:hAnsi="Times New Roman"/>
          <w:sz w:val="28"/>
          <w:szCs w:val="28"/>
        </w:rPr>
        <w:t>е технологии, экспертиза и GR</w:t>
      </w:r>
      <w:r w:rsidRPr="00CF674A">
        <w:rPr>
          <w:rFonts w:ascii="Times New Roman" w:eastAsia="Times New Roman" w:hAnsi="Times New Roman"/>
          <w:bCs/>
          <w:sz w:val="28"/>
          <w:szCs w:val="28"/>
          <w:lang w:eastAsia="ru-RU"/>
        </w:rPr>
        <w:t>»</w:t>
      </w:r>
    </w:p>
    <w:p w14:paraId="3FA98169" w14:textId="28F2F9B5" w:rsidR="00FE7DD5" w:rsidRDefault="008B529A">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ОП «Политология»</w:t>
      </w:r>
    </w:p>
    <w:p w14:paraId="64D662CC" w14:textId="77777777" w:rsidR="00FE7DD5" w:rsidRDefault="00FE7DD5">
      <w:pPr>
        <w:spacing w:after="0" w:line="240" w:lineRule="auto"/>
        <w:jc w:val="center"/>
        <w:rPr>
          <w:rFonts w:ascii="Times New Roman" w:eastAsia="Times New Roman" w:hAnsi="Times New Roman"/>
          <w:i/>
          <w:sz w:val="26"/>
          <w:szCs w:val="26"/>
          <w:highlight w:val="yellow"/>
          <w:lang w:eastAsia="ru-RU"/>
        </w:rPr>
      </w:pPr>
    </w:p>
    <w:p w14:paraId="0F991B28" w14:textId="77777777" w:rsidR="00FE7DD5" w:rsidRPr="005212A5" w:rsidRDefault="004A0E8B">
      <w:pPr>
        <w:spacing w:after="0" w:line="240" w:lineRule="auto"/>
        <w:jc w:val="center"/>
        <w:rPr>
          <w:rFonts w:ascii="Times New Roman" w:eastAsia="Times New Roman" w:hAnsi="Times New Roman"/>
          <w:i/>
          <w:sz w:val="26"/>
          <w:szCs w:val="26"/>
          <w:lang w:eastAsia="ru-RU"/>
        </w:rPr>
      </w:pPr>
      <w:r w:rsidRPr="005212A5">
        <w:rPr>
          <w:rFonts w:ascii="Times New Roman" w:eastAsia="Times New Roman" w:hAnsi="Times New Roman"/>
          <w:i/>
          <w:sz w:val="26"/>
          <w:szCs w:val="26"/>
          <w:lang w:eastAsia="ru-RU"/>
        </w:rPr>
        <w:t xml:space="preserve">Рекомендовано Ученым советом </w:t>
      </w:r>
      <w:r w:rsidRPr="005212A5">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FB38859" w14:textId="6941E0D7" w:rsidR="00FE7DD5" w:rsidRPr="005212A5" w:rsidRDefault="004A0E8B">
      <w:pPr>
        <w:spacing w:after="0" w:line="240" w:lineRule="auto"/>
        <w:jc w:val="center"/>
        <w:rPr>
          <w:rFonts w:ascii="Times New Roman" w:eastAsia="Times New Roman" w:hAnsi="Times New Roman"/>
          <w:i/>
          <w:sz w:val="26"/>
          <w:szCs w:val="26"/>
          <w:lang w:eastAsia="ru-RU"/>
        </w:rPr>
      </w:pPr>
      <w:r w:rsidRPr="005212A5">
        <w:rPr>
          <w:rFonts w:ascii="Times New Roman" w:eastAsia="Times New Roman" w:hAnsi="Times New Roman"/>
          <w:i/>
          <w:sz w:val="26"/>
          <w:szCs w:val="26"/>
          <w:lang w:eastAsia="ru-RU"/>
        </w:rPr>
        <w:t>(протокол №</w:t>
      </w:r>
      <w:r w:rsidR="00334E1B">
        <w:rPr>
          <w:rFonts w:ascii="Times New Roman" w:eastAsia="Times New Roman" w:hAnsi="Times New Roman"/>
          <w:i/>
          <w:sz w:val="26"/>
          <w:szCs w:val="26"/>
          <w:lang w:eastAsia="ru-RU"/>
        </w:rPr>
        <w:t xml:space="preserve"> 28 </w:t>
      </w:r>
      <w:r w:rsidRPr="005212A5">
        <w:rPr>
          <w:rFonts w:ascii="Times New Roman" w:eastAsia="Times New Roman" w:hAnsi="Times New Roman"/>
          <w:i/>
          <w:sz w:val="26"/>
          <w:szCs w:val="26"/>
          <w:lang w:eastAsia="ru-RU"/>
        </w:rPr>
        <w:t>от</w:t>
      </w:r>
      <w:r w:rsidR="00334E1B">
        <w:rPr>
          <w:rFonts w:ascii="Times New Roman" w:eastAsia="Times New Roman" w:hAnsi="Times New Roman"/>
          <w:i/>
          <w:sz w:val="26"/>
          <w:szCs w:val="26"/>
          <w:lang w:eastAsia="ru-RU"/>
        </w:rPr>
        <w:t xml:space="preserve"> 17.01.2023 </w:t>
      </w:r>
      <w:r w:rsidRPr="005212A5">
        <w:rPr>
          <w:rFonts w:ascii="Times New Roman" w:eastAsia="Times New Roman" w:hAnsi="Times New Roman"/>
          <w:i/>
          <w:sz w:val="26"/>
          <w:szCs w:val="26"/>
          <w:lang w:eastAsia="ru-RU"/>
        </w:rPr>
        <w:t>г.)</w:t>
      </w:r>
    </w:p>
    <w:p w14:paraId="2582AEBA" w14:textId="77777777" w:rsidR="00FE7DD5" w:rsidRPr="005212A5" w:rsidRDefault="00FE7DD5">
      <w:pPr>
        <w:spacing w:after="0" w:line="240" w:lineRule="auto"/>
        <w:jc w:val="center"/>
        <w:rPr>
          <w:rFonts w:ascii="Times New Roman" w:eastAsia="Times New Roman" w:hAnsi="Times New Roman"/>
          <w:i/>
          <w:sz w:val="26"/>
          <w:szCs w:val="26"/>
          <w:lang w:eastAsia="ru-RU"/>
        </w:rPr>
      </w:pPr>
    </w:p>
    <w:p w14:paraId="2175DABB" w14:textId="6DD389F4" w:rsidR="00FE7DD5" w:rsidRDefault="004A0E8B">
      <w:pPr>
        <w:spacing w:after="0" w:line="240" w:lineRule="auto"/>
        <w:jc w:val="center"/>
        <w:rPr>
          <w:rFonts w:ascii="Times New Roman" w:eastAsia="Times New Roman" w:hAnsi="Times New Roman"/>
          <w:i/>
          <w:sz w:val="28"/>
          <w:szCs w:val="28"/>
          <w:lang w:eastAsia="ru-RU"/>
        </w:rPr>
      </w:pPr>
      <w:r w:rsidRPr="005212A5">
        <w:rPr>
          <w:rFonts w:ascii="Times New Roman" w:eastAsia="Times New Roman" w:hAnsi="Times New Roman"/>
          <w:i/>
          <w:sz w:val="26"/>
          <w:szCs w:val="26"/>
          <w:lang w:eastAsia="ru-RU"/>
        </w:rPr>
        <w:t>Одобрено Советом учебно-научного Департамента математики</w:t>
      </w:r>
      <w:r w:rsidRPr="005212A5">
        <w:rPr>
          <w:rFonts w:ascii="Times New Roman" w:eastAsia="Times New Roman" w:hAnsi="Times New Roman"/>
          <w:i/>
          <w:sz w:val="26"/>
          <w:szCs w:val="26"/>
          <w:lang w:eastAsia="ru-RU"/>
        </w:rPr>
        <w:br/>
        <w:t>(протокол №</w:t>
      </w:r>
      <w:r w:rsidR="00334E1B">
        <w:rPr>
          <w:rFonts w:ascii="Times New Roman" w:eastAsia="Times New Roman" w:hAnsi="Times New Roman"/>
          <w:i/>
          <w:sz w:val="26"/>
          <w:szCs w:val="26"/>
          <w:lang w:eastAsia="ru-RU"/>
        </w:rPr>
        <w:t xml:space="preserve"> 9 </w:t>
      </w:r>
      <w:r w:rsidRPr="005212A5">
        <w:rPr>
          <w:rFonts w:ascii="Times New Roman" w:eastAsia="Times New Roman" w:hAnsi="Times New Roman"/>
          <w:i/>
          <w:sz w:val="26"/>
          <w:szCs w:val="26"/>
          <w:lang w:eastAsia="ru-RU"/>
        </w:rPr>
        <w:t>от</w:t>
      </w:r>
      <w:r w:rsidR="00334E1B">
        <w:rPr>
          <w:rFonts w:ascii="Times New Roman" w:eastAsia="Times New Roman" w:hAnsi="Times New Roman"/>
          <w:i/>
          <w:sz w:val="26"/>
          <w:szCs w:val="26"/>
          <w:lang w:eastAsia="ru-RU"/>
        </w:rPr>
        <w:t xml:space="preserve"> 23.12.2022 </w:t>
      </w:r>
      <w:r w:rsidRPr="005212A5">
        <w:rPr>
          <w:rFonts w:ascii="Times New Roman" w:eastAsia="Times New Roman" w:hAnsi="Times New Roman"/>
          <w:i/>
          <w:sz w:val="26"/>
          <w:szCs w:val="26"/>
          <w:lang w:eastAsia="ru-RU"/>
        </w:rPr>
        <w:t>г.</w:t>
      </w:r>
      <w:r w:rsidRPr="005212A5">
        <w:rPr>
          <w:rFonts w:ascii="Times New Roman" w:eastAsia="Times New Roman" w:hAnsi="Times New Roman"/>
          <w:i/>
          <w:sz w:val="28"/>
          <w:szCs w:val="28"/>
          <w:lang w:eastAsia="ru-RU"/>
        </w:rPr>
        <w:t>)</w:t>
      </w:r>
    </w:p>
    <w:p w14:paraId="41550483" w14:textId="77777777" w:rsidR="00FE7DD5" w:rsidRDefault="00FE7DD5">
      <w:pPr>
        <w:spacing w:after="0" w:line="240" w:lineRule="auto"/>
        <w:jc w:val="center"/>
        <w:rPr>
          <w:rFonts w:ascii="Times New Roman" w:eastAsia="Times New Roman" w:hAnsi="Times New Roman"/>
          <w:i/>
          <w:sz w:val="28"/>
          <w:szCs w:val="28"/>
          <w:lang w:eastAsia="ru-RU"/>
        </w:rPr>
      </w:pPr>
    </w:p>
    <w:p w14:paraId="759AE17D" w14:textId="1701BD54" w:rsidR="00FE7DD5" w:rsidRDefault="00FE7DD5">
      <w:pPr>
        <w:spacing w:after="0" w:line="240" w:lineRule="auto"/>
        <w:jc w:val="center"/>
        <w:rPr>
          <w:rFonts w:ascii="Times New Roman" w:eastAsia="Times New Roman" w:hAnsi="Times New Roman"/>
          <w:i/>
          <w:sz w:val="28"/>
          <w:szCs w:val="28"/>
          <w:lang w:eastAsia="ru-RU"/>
        </w:rPr>
      </w:pPr>
    </w:p>
    <w:p w14:paraId="38C902E0" w14:textId="77777777" w:rsidR="008B529A" w:rsidRDefault="008B529A">
      <w:pPr>
        <w:spacing w:after="0" w:line="240" w:lineRule="auto"/>
        <w:jc w:val="center"/>
        <w:rPr>
          <w:rFonts w:ascii="Times New Roman" w:eastAsia="Times New Roman" w:hAnsi="Times New Roman"/>
          <w:i/>
          <w:sz w:val="28"/>
          <w:szCs w:val="28"/>
          <w:lang w:eastAsia="ru-RU"/>
        </w:rPr>
      </w:pPr>
    </w:p>
    <w:p w14:paraId="51C978B0" w14:textId="77777777" w:rsidR="00FE7DD5" w:rsidRDefault="00FE7DD5">
      <w:pPr>
        <w:spacing w:after="0" w:line="240" w:lineRule="auto"/>
        <w:jc w:val="center"/>
        <w:rPr>
          <w:rFonts w:ascii="Times New Roman" w:eastAsia="Times New Roman" w:hAnsi="Times New Roman"/>
          <w:i/>
          <w:sz w:val="28"/>
          <w:szCs w:val="28"/>
          <w:lang w:eastAsia="ru-RU"/>
        </w:rPr>
      </w:pPr>
    </w:p>
    <w:p w14:paraId="3927D094" w14:textId="3FF190C6" w:rsidR="00FE7DD5" w:rsidRDefault="004A0E8B">
      <w:pPr>
        <w:spacing w:after="0" w:line="360" w:lineRule="auto"/>
        <w:jc w:val="center"/>
        <w:rPr>
          <w:rFonts w:ascii="Times New Roman" w:eastAsia="Times New Roman" w:hAnsi="Times New Roman"/>
          <w:b/>
          <w:caps/>
          <w:sz w:val="28"/>
          <w:szCs w:val="28"/>
          <w:lang w:eastAsia="ru-RU"/>
        </w:rPr>
      </w:pPr>
      <w:r>
        <w:rPr>
          <w:rFonts w:ascii="Times New Roman" w:eastAsia="Times New Roman" w:hAnsi="Times New Roman"/>
          <w:b/>
          <w:sz w:val="28"/>
          <w:szCs w:val="28"/>
          <w:lang w:eastAsia="ru-RU"/>
        </w:rPr>
        <w:t>Москва</w:t>
      </w:r>
      <w:r>
        <w:rPr>
          <w:rFonts w:ascii="Times New Roman" w:eastAsia="Times New Roman" w:hAnsi="Times New Roman"/>
          <w:b/>
          <w:caps/>
          <w:sz w:val="28"/>
          <w:szCs w:val="28"/>
          <w:lang w:eastAsia="ru-RU"/>
        </w:rPr>
        <w:t xml:space="preserve"> 202</w:t>
      </w:r>
      <w:r w:rsidR="008B529A">
        <w:rPr>
          <w:rFonts w:ascii="Times New Roman" w:eastAsia="Times New Roman" w:hAnsi="Times New Roman"/>
          <w:b/>
          <w:caps/>
          <w:sz w:val="28"/>
          <w:szCs w:val="28"/>
          <w:lang w:eastAsia="ru-RU"/>
        </w:rPr>
        <w:t>3</w:t>
      </w:r>
    </w:p>
    <w:p w14:paraId="47799309" w14:textId="77777777" w:rsidR="00FE7DD5" w:rsidRDefault="00FE7DD5">
      <w:pPr>
        <w:spacing w:after="0" w:line="360" w:lineRule="auto"/>
        <w:jc w:val="center"/>
        <w:rPr>
          <w:rFonts w:ascii="Times New Roman" w:eastAsia="Times New Roman" w:hAnsi="Times New Roman"/>
          <w:b/>
          <w:caps/>
          <w:sz w:val="28"/>
          <w:szCs w:val="28"/>
          <w:lang w:eastAsia="ru-RU"/>
        </w:rPr>
      </w:pPr>
    </w:p>
    <w:p w14:paraId="1E0A8EDF" w14:textId="77777777" w:rsidR="00FE7DD5" w:rsidRDefault="00FE7DD5">
      <w:pPr>
        <w:spacing w:after="0" w:line="360" w:lineRule="auto"/>
        <w:jc w:val="center"/>
        <w:rPr>
          <w:rFonts w:ascii="Times New Roman" w:eastAsia="Times New Roman" w:hAnsi="Times New Roman"/>
          <w:b/>
          <w:caps/>
          <w:sz w:val="28"/>
          <w:szCs w:val="28"/>
          <w:lang w:eastAsia="ru-RU"/>
        </w:rPr>
      </w:pPr>
    </w:p>
    <w:p w14:paraId="1B251FBC" w14:textId="77777777" w:rsidR="00FE7DD5" w:rsidRDefault="004A0E8B">
      <w:pPr>
        <w:ind w:right="113"/>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СОДЕРЖАНИЕ</w:t>
      </w:r>
    </w:p>
    <w:p w14:paraId="7A3F3234" w14:textId="7DE2D40F" w:rsidR="00FE7DD5" w:rsidRDefault="004A0E8B" w:rsidP="005212A5">
      <w:pPr>
        <w:pStyle w:val="22"/>
        <w:rPr>
          <w:rFonts w:eastAsia="Times New Roman"/>
          <w:lang w:eastAsia="ru-RU"/>
        </w:rPr>
      </w:pPr>
      <w:r>
        <w:rPr>
          <w:rFonts w:ascii="Calibri" w:hAnsi="Calibri"/>
          <w:sz w:val="22"/>
          <w:szCs w:val="22"/>
        </w:rPr>
        <w:fldChar w:fldCharType="begin"/>
      </w:r>
      <w:r>
        <w:rPr>
          <w:webHidden/>
        </w:rPr>
        <w:instrText xml:space="preserve"> TOC \z \o "1-3" \u \h</w:instrText>
      </w:r>
      <w:r>
        <w:fldChar w:fldCharType="separate"/>
      </w:r>
      <w:hyperlink w:anchor="_Toc101527810">
        <w:r>
          <w:rPr>
            <w:webHidden/>
          </w:rPr>
          <w:t>1.Наименование дисциплины……………………………………………………………</w:t>
        </w:r>
        <w:r>
          <w:rPr>
            <w:webHidden/>
          </w:rPr>
          <w:fldChar w:fldCharType="begin"/>
        </w:r>
        <w:r>
          <w:rPr>
            <w:webHidden/>
          </w:rPr>
          <w:instrText>PAGEREF _Toc101527810 \h</w:instrText>
        </w:r>
        <w:r>
          <w:rPr>
            <w:webHidden/>
          </w:rPr>
        </w:r>
        <w:r>
          <w:rPr>
            <w:webHidden/>
          </w:rPr>
          <w:fldChar w:fldCharType="separate"/>
        </w:r>
        <w:r w:rsidR="0086700A">
          <w:rPr>
            <w:noProof/>
            <w:webHidden/>
          </w:rPr>
          <w:t>2</w:t>
        </w:r>
        <w:r>
          <w:rPr>
            <w:webHidden/>
          </w:rPr>
          <w:fldChar w:fldCharType="end"/>
        </w:r>
      </w:hyperlink>
    </w:p>
    <w:p w14:paraId="6575FCF5" w14:textId="0880B4DB" w:rsidR="00FE7DD5" w:rsidRDefault="00681B96" w:rsidP="005212A5">
      <w:pPr>
        <w:pStyle w:val="22"/>
        <w:rPr>
          <w:rFonts w:eastAsia="Times New Roman"/>
          <w:lang w:eastAsia="ru-RU"/>
        </w:rPr>
      </w:pPr>
      <w:hyperlink w:anchor="_Toc101527811">
        <w:r w:rsidR="004A0E8B">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53BC0">
          <w:rPr>
            <w:webHidden/>
          </w:rPr>
          <w:t>……</w:t>
        </w:r>
        <w:r w:rsidR="004A0E8B">
          <w:rPr>
            <w:webHidden/>
          </w:rPr>
          <w:t>…………………….…</w:t>
        </w:r>
        <w:r w:rsidR="004A0E8B">
          <w:rPr>
            <w:webHidden/>
          </w:rPr>
          <w:fldChar w:fldCharType="begin"/>
        </w:r>
        <w:r w:rsidR="004A0E8B">
          <w:rPr>
            <w:webHidden/>
          </w:rPr>
          <w:instrText>PAGEREF _Toc101527811 \h</w:instrText>
        </w:r>
        <w:r w:rsidR="004A0E8B">
          <w:rPr>
            <w:webHidden/>
          </w:rPr>
        </w:r>
        <w:r w:rsidR="004A0E8B">
          <w:rPr>
            <w:webHidden/>
          </w:rPr>
          <w:fldChar w:fldCharType="separate"/>
        </w:r>
        <w:r w:rsidR="0086700A">
          <w:rPr>
            <w:noProof/>
            <w:webHidden/>
          </w:rPr>
          <w:t>2</w:t>
        </w:r>
        <w:r w:rsidR="004A0E8B">
          <w:rPr>
            <w:webHidden/>
          </w:rPr>
          <w:fldChar w:fldCharType="end"/>
        </w:r>
      </w:hyperlink>
    </w:p>
    <w:p w14:paraId="7A763DCF" w14:textId="3D23CEF7" w:rsidR="00FE7DD5" w:rsidRDefault="00681B96" w:rsidP="005212A5">
      <w:pPr>
        <w:pStyle w:val="22"/>
        <w:rPr>
          <w:rFonts w:eastAsia="Times New Roman"/>
          <w:lang w:eastAsia="ru-RU"/>
        </w:rPr>
      </w:pPr>
      <w:hyperlink w:anchor="_Toc101527812">
        <w:r w:rsidR="004A0E8B">
          <w:rPr>
            <w:webHidden/>
          </w:rPr>
          <w:t>3. Место дисциплины в структуре образовательн</w:t>
        </w:r>
        <w:r w:rsidR="003D485A">
          <w:rPr>
            <w:webHidden/>
          </w:rPr>
          <w:t>ых программ</w:t>
        </w:r>
        <w:r w:rsidR="004A0E8B">
          <w:rPr>
            <w:webHidden/>
          </w:rPr>
          <w:t>………………...</w:t>
        </w:r>
        <w:r w:rsidR="004A0E8B">
          <w:rPr>
            <w:webHidden/>
          </w:rPr>
          <w:fldChar w:fldCharType="begin"/>
        </w:r>
        <w:r w:rsidR="004A0E8B">
          <w:rPr>
            <w:webHidden/>
          </w:rPr>
          <w:instrText>PAGEREF _Toc101527812 \h</w:instrText>
        </w:r>
        <w:r w:rsidR="004A0E8B">
          <w:rPr>
            <w:webHidden/>
          </w:rPr>
        </w:r>
        <w:r w:rsidR="004A0E8B">
          <w:rPr>
            <w:webHidden/>
          </w:rPr>
          <w:fldChar w:fldCharType="separate"/>
        </w:r>
        <w:r w:rsidR="0086700A">
          <w:rPr>
            <w:noProof/>
            <w:webHidden/>
          </w:rPr>
          <w:t>4</w:t>
        </w:r>
        <w:r w:rsidR="004A0E8B">
          <w:rPr>
            <w:webHidden/>
          </w:rPr>
          <w:fldChar w:fldCharType="end"/>
        </w:r>
      </w:hyperlink>
    </w:p>
    <w:p w14:paraId="252E233D" w14:textId="02EDB47C" w:rsidR="00FE7DD5" w:rsidRDefault="00681B96" w:rsidP="005212A5">
      <w:pPr>
        <w:pStyle w:val="22"/>
        <w:rPr>
          <w:rFonts w:eastAsia="Times New Roman"/>
          <w:lang w:eastAsia="ru-RU"/>
        </w:rPr>
      </w:pPr>
      <w:hyperlink w:anchor="_Toc101527813">
        <w:r w:rsidR="004A0E8B">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A0E8B">
          <w:rPr>
            <w:webHidden/>
          </w:rPr>
          <w:fldChar w:fldCharType="begin"/>
        </w:r>
        <w:r w:rsidR="004A0E8B">
          <w:rPr>
            <w:webHidden/>
          </w:rPr>
          <w:instrText>PAGEREF _Toc101527813 \h</w:instrText>
        </w:r>
        <w:r w:rsidR="004A0E8B">
          <w:rPr>
            <w:webHidden/>
          </w:rPr>
        </w:r>
        <w:r w:rsidR="004A0E8B">
          <w:rPr>
            <w:webHidden/>
          </w:rPr>
          <w:fldChar w:fldCharType="separate"/>
        </w:r>
        <w:r w:rsidR="0086700A">
          <w:rPr>
            <w:noProof/>
            <w:webHidden/>
          </w:rPr>
          <w:t>4</w:t>
        </w:r>
        <w:r w:rsidR="004A0E8B">
          <w:rPr>
            <w:webHidden/>
          </w:rPr>
          <w:fldChar w:fldCharType="end"/>
        </w:r>
      </w:hyperlink>
      <w:r w:rsidR="008B6332">
        <w:t>4</w:t>
      </w:r>
    </w:p>
    <w:p w14:paraId="760AAA82" w14:textId="31FEF37C" w:rsidR="00FE7DD5" w:rsidRDefault="00681B96" w:rsidP="005212A5">
      <w:pPr>
        <w:pStyle w:val="22"/>
        <w:rPr>
          <w:rFonts w:eastAsia="Times New Roman"/>
          <w:lang w:eastAsia="ru-RU"/>
        </w:rPr>
      </w:pPr>
      <w:hyperlink w:anchor="_Toc101527814">
        <w:r w:rsidR="004A0E8B">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A0E8B">
          <w:rPr>
            <w:webHidden/>
          </w:rPr>
          <w:fldChar w:fldCharType="begin"/>
        </w:r>
        <w:r w:rsidR="004A0E8B">
          <w:rPr>
            <w:webHidden/>
          </w:rPr>
          <w:instrText>PAGEREF _Toc101527814 \h</w:instrText>
        </w:r>
        <w:r w:rsidR="004A0E8B">
          <w:rPr>
            <w:webHidden/>
          </w:rPr>
        </w:r>
        <w:r w:rsidR="004A0E8B">
          <w:rPr>
            <w:webHidden/>
          </w:rPr>
          <w:fldChar w:fldCharType="separate"/>
        </w:r>
        <w:r w:rsidR="0086700A">
          <w:rPr>
            <w:noProof/>
            <w:webHidden/>
          </w:rPr>
          <w:t>5</w:t>
        </w:r>
        <w:r w:rsidR="004A0E8B">
          <w:rPr>
            <w:webHidden/>
          </w:rPr>
          <w:fldChar w:fldCharType="end"/>
        </w:r>
      </w:hyperlink>
    </w:p>
    <w:p w14:paraId="123C24C8" w14:textId="631AC9D5" w:rsidR="00FE7DD5" w:rsidRDefault="00681B96" w:rsidP="005212A5">
      <w:pPr>
        <w:pStyle w:val="22"/>
        <w:rPr>
          <w:rFonts w:eastAsia="Times New Roman"/>
          <w:lang w:eastAsia="ru-RU"/>
        </w:rPr>
      </w:pPr>
      <w:hyperlink w:anchor="_Toc101527815">
        <w:r w:rsidR="00E53BC0">
          <w:rPr>
            <w:rFonts w:eastAsia="+mj-ea"/>
            <w:webHidden/>
          </w:rPr>
          <w:t xml:space="preserve">5.1. </w:t>
        </w:r>
        <w:r w:rsidR="004A0E8B">
          <w:rPr>
            <w:rFonts w:eastAsia="+mj-ea"/>
            <w:webHidden/>
          </w:rPr>
          <w:t>Содержание дисциплины</w:t>
        </w:r>
        <w:r w:rsidR="004A0E8B">
          <w:rPr>
            <w:webHidden/>
          </w:rPr>
          <w:fldChar w:fldCharType="begin"/>
        </w:r>
        <w:r w:rsidR="004A0E8B">
          <w:rPr>
            <w:webHidden/>
          </w:rPr>
          <w:instrText>PAGEREF _Toc101527815 \h</w:instrText>
        </w:r>
        <w:r w:rsidR="004A0E8B">
          <w:rPr>
            <w:webHidden/>
          </w:rPr>
        </w:r>
        <w:r w:rsidR="004A0E8B">
          <w:rPr>
            <w:webHidden/>
          </w:rPr>
          <w:fldChar w:fldCharType="separate"/>
        </w:r>
        <w:r w:rsidR="0086700A">
          <w:rPr>
            <w:noProof/>
            <w:webHidden/>
          </w:rPr>
          <w:t>10</w:t>
        </w:r>
        <w:r w:rsidR="004A0E8B">
          <w:rPr>
            <w:webHidden/>
          </w:rPr>
          <w:fldChar w:fldCharType="end"/>
        </w:r>
      </w:hyperlink>
    </w:p>
    <w:p w14:paraId="285BC155" w14:textId="2D93518D" w:rsidR="00FE7DD5" w:rsidRPr="008B6332" w:rsidRDefault="00681B96" w:rsidP="005212A5">
      <w:pPr>
        <w:pStyle w:val="22"/>
        <w:rPr>
          <w:rFonts w:eastAsia="Times New Roman"/>
          <w:lang w:eastAsia="ru-RU"/>
        </w:rPr>
      </w:pPr>
      <w:hyperlink w:anchor="_Toc101527816">
        <w:r w:rsidR="004A0E8B" w:rsidRPr="008B6332">
          <w:rPr>
            <w:webHidden/>
          </w:rPr>
          <w:t>5.2. Учебно-тематический план</w:t>
        </w:r>
        <w:r w:rsidR="004A0E8B" w:rsidRPr="008B6332">
          <w:rPr>
            <w:webHidden/>
          </w:rPr>
          <w:fldChar w:fldCharType="begin"/>
        </w:r>
        <w:r w:rsidR="004A0E8B" w:rsidRPr="008B6332">
          <w:rPr>
            <w:webHidden/>
          </w:rPr>
          <w:instrText>PAGEREF _Toc101527816 \h</w:instrText>
        </w:r>
        <w:r w:rsidR="004A0E8B" w:rsidRPr="008B6332">
          <w:rPr>
            <w:webHidden/>
          </w:rPr>
        </w:r>
        <w:r w:rsidR="004A0E8B" w:rsidRPr="008B6332">
          <w:rPr>
            <w:webHidden/>
          </w:rPr>
          <w:fldChar w:fldCharType="separate"/>
        </w:r>
        <w:r w:rsidR="0086700A">
          <w:rPr>
            <w:noProof/>
            <w:webHidden/>
          </w:rPr>
          <w:t>11</w:t>
        </w:r>
        <w:r w:rsidR="004A0E8B" w:rsidRPr="008B6332">
          <w:rPr>
            <w:webHidden/>
          </w:rPr>
          <w:fldChar w:fldCharType="end"/>
        </w:r>
      </w:hyperlink>
      <w:r w:rsidR="008B6332" w:rsidRPr="008B6332">
        <w:t>1</w:t>
      </w:r>
    </w:p>
    <w:p w14:paraId="6314A7F4" w14:textId="79ED98D4" w:rsidR="00FE7DD5" w:rsidRDefault="00681B96" w:rsidP="005212A5">
      <w:pPr>
        <w:pStyle w:val="22"/>
        <w:rPr>
          <w:rFonts w:eastAsia="Times New Roman"/>
          <w:lang w:eastAsia="ru-RU"/>
        </w:rPr>
      </w:pPr>
      <w:hyperlink w:anchor="_Toc101527817">
        <w:r w:rsidR="004A0E8B">
          <w:rPr>
            <w:rFonts w:eastAsia="+mj-ea"/>
            <w:bCs/>
            <w:webHidden/>
            <w:kern w:val="2"/>
          </w:rPr>
          <w:t xml:space="preserve">5.3. </w:t>
        </w:r>
        <w:r w:rsidR="004A0E8B">
          <w:t>Содержание семинаров, практических занятий</w:t>
        </w:r>
        <w:r w:rsidR="004A0E8B">
          <w:rPr>
            <w:webHidden/>
          </w:rPr>
          <w:fldChar w:fldCharType="begin"/>
        </w:r>
        <w:r w:rsidR="004A0E8B">
          <w:rPr>
            <w:webHidden/>
          </w:rPr>
          <w:instrText>PAGEREF _Toc101527817 \h</w:instrText>
        </w:r>
        <w:r w:rsidR="004A0E8B">
          <w:rPr>
            <w:webHidden/>
          </w:rPr>
        </w:r>
        <w:r w:rsidR="004A0E8B">
          <w:rPr>
            <w:webHidden/>
          </w:rPr>
          <w:fldChar w:fldCharType="separate"/>
        </w:r>
        <w:r w:rsidR="0086700A">
          <w:rPr>
            <w:noProof/>
            <w:webHidden/>
          </w:rPr>
          <w:t>13</w:t>
        </w:r>
        <w:r w:rsidR="004A0E8B">
          <w:rPr>
            <w:webHidden/>
          </w:rPr>
          <w:fldChar w:fldCharType="end"/>
        </w:r>
      </w:hyperlink>
    </w:p>
    <w:p w14:paraId="2A7C1FD2" w14:textId="2C9A5C3F" w:rsidR="00FE7DD5" w:rsidRDefault="00681B96" w:rsidP="005212A5">
      <w:pPr>
        <w:pStyle w:val="22"/>
        <w:rPr>
          <w:rFonts w:eastAsia="Times New Roman"/>
          <w:lang w:eastAsia="ru-RU"/>
        </w:rPr>
      </w:pPr>
      <w:hyperlink w:anchor="_Toc101527818">
        <w:r w:rsidR="004A0E8B">
          <w:rPr>
            <w:webHidden/>
          </w:rPr>
          <w:t>6. Перечень учебно-методического обеспечения для самостоятельной работы обучающихся по дисциплине………………</w:t>
        </w:r>
        <w:r w:rsidR="00E53BC0">
          <w:rPr>
            <w:webHidden/>
          </w:rPr>
          <w:t>……………....</w:t>
        </w:r>
        <w:r w:rsidR="004A0E8B">
          <w:rPr>
            <w:webHidden/>
          </w:rPr>
          <w:t>…………………………</w:t>
        </w:r>
        <w:r w:rsidR="004A0E8B">
          <w:rPr>
            <w:webHidden/>
          </w:rPr>
          <w:fldChar w:fldCharType="begin"/>
        </w:r>
        <w:r w:rsidR="004A0E8B">
          <w:rPr>
            <w:webHidden/>
          </w:rPr>
          <w:instrText>PAGEREF _Toc101527818 \h</w:instrText>
        </w:r>
        <w:r w:rsidR="004A0E8B">
          <w:rPr>
            <w:webHidden/>
          </w:rPr>
        </w:r>
        <w:r w:rsidR="004A0E8B">
          <w:rPr>
            <w:webHidden/>
          </w:rPr>
          <w:fldChar w:fldCharType="separate"/>
        </w:r>
        <w:r w:rsidR="0086700A">
          <w:rPr>
            <w:noProof/>
            <w:webHidden/>
          </w:rPr>
          <w:t>15</w:t>
        </w:r>
        <w:r w:rsidR="004A0E8B">
          <w:rPr>
            <w:webHidden/>
          </w:rPr>
          <w:fldChar w:fldCharType="end"/>
        </w:r>
      </w:hyperlink>
    </w:p>
    <w:p w14:paraId="76DD8F81" w14:textId="6146C878" w:rsidR="00FE7DD5" w:rsidRDefault="00681B96" w:rsidP="005212A5">
      <w:pPr>
        <w:pStyle w:val="22"/>
        <w:rPr>
          <w:rFonts w:eastAsia="Times New Roman"/>
          <w:lang w:eastAsia="ru-RU"/>
        </w:rPr>
      </w:pPr>
      <w:hyperlink w:anchor="_Toc101527819">
        <w:r w:rsidR="004A0E8B">
          <w:rPr>
            <w:webHidden/>
          </w:rPr>
          <w:t>6.1. Перечень вопросов, отводимых на самостоятельное освоение дисциплины,</w:t>
        </w:r>
        <w:r w:rsidR="008B6332">
          <w:rPr>
            <w:webHidden/>
          </w:rPr>
          <w:t xml:space="preserve"> </w:t>
        </w:r>
        <w:r w:rsidR="004A0E8B">
          <w:rPr>
            <w:webHidden/>
          </w:rPr>
          <w:t xml:space="preserve"> формы внеаудиторной самостоятельной ра</w:t>
        </w:r>
        <w:r w:rsidR="008B6332">
          <w:rPr>
            <w:webHidden/>
          </w:rPr>
          <w:t>б</w:t>
        </w:r>
        <w:r w:rsidR="004A0E8B">
          <w:rPr>
            <w:webHidden/>
          </w:rPr>
          <w:t>оты</w:t>
        </w:r>
      </w:hyperlink>
      <w:r w:rsidR="005212A5">
        <w:t>………………………………………15</w:t>
      </w:r>
    </w:p>
    <w:p w14:paraId="2CD74E5C" w14:textId="5F3F3C0B" w:rsidR="00FE7DD5" w:rsidRDefault="00681B96" w:rsidP="005212A5">
      <w:pPr>
        <w:pStyle w:val="22"/>
        <w:rPr>
          <w:rFonts w:eastAsia="Times New Roman"/>
          <w:lang w:eastAsia="ru-RU"/>
        </w:rPr>
      </w:pPr>
      <w:hyperlink w:anchor="_Toc101527820">
        <w:r w:rsidR="004A0E8B">
          <w:rPr>
            <w:webHidden/>
          </w:rPr>
          <w:t>6.2. Перечень вопросов, заданий, тем для подготовки к текущему контролю………</w:t>
        </w:r>
        <w:r w:rsidR="004A0E8B">
          <w:rPr>
            <w:webHidden/>
          </w:rPr>
          <w:fldChar w:fldCharType="begin"/>
        </w:r>
        <w:r w:rsidR="004A0E8B">
          <w:rPr>
            <w:webHidden/>
          </w:rPr>
          <w:instrText>PAGEREF _Toc101527820 \h</w:instrText>
        </w:r>
        <w:r w:rsidR="004A0E8B">
          <w:rPr>
            <w:webHidden/>
          </w:rPr>
        </w:r>
        <w:r w:rsidR="004A0E8B">
          <w:rPr>
            <w:webHidden/>
          </w:rPr>
          <w:fldChar w:fldCharType="separate"/>
        </w:r>
        <w:r w:rsidR="0086700A">
          <w:rPr>
            <w:noProof/>
            <w:webHidden/>
          </w:rPr>
          <w:t>16</w:t>
        </w:r>
        <w:r w:rsidR="004A0E8B">
          <w:rPr>
            <w:webHidden/>
          </w:rPr>
          <w:fldChar w:fldCharType="end"/>
        </w:r>
      </w:hyperlink>
    </w:p>
    <w:p w14:paraId="5AE5FB0F" w14:textId="141DA464" w:rsidR="00FE7DD5" w:rsidRDefault="00681B96" w:rsidP="005212A5">
      <w:pPr>
        <w:pStyle w:val="22"/>
        <w:rPr>
          <w:rFonts w:eastAsia="Times New Roman"/>
          <w:lang w:eastAsia="ru-RU"/>
        </w:rPr>
      </w:pPr>
      <w:hyperlink w:anchor="_Toc101527821">
        <w:r w:rsidR="004A0E8B">
          <w:rPr>
            <w:webHidden/>
          </w:rPr>
          <w:t>7.Фонд оценочных средств для проведения промежуточной аттестации обучающихся по данной дисциплине…………………………………………………………</w:t>
        </w:r>
        <w:r w:rsidR="004A0E8B">
          <w:t>...…..</w:t>
        </w:r>
      </w:hyperlink>
      <w:r w:rsidR="008B6332">
        <w:t>......</w:t>
      </w:r>
      <w:r w:rsidR="004A0E8B">
        <w:t>21</w:t>
      </w:r>
    </w:p>
    <w:p w14:paraId="43DD4DE8" w14:textId="0ED98DB6" w:rsidR="00FE7DD5" w:rsidRDefault="00681B96" w:rsidP="005212A5">
      <w:pPr>
        <w:pStyle w:val="22"/>
        <w:rPr>
          <w:rFonts w:eastAsia="Times New Roman"/>
          <w:lang w:eastAsia="ru-RU"/>
        </w:rPr>
      </w:pPr>
      <w:hyperlink w:anchor="_Toc101527822">
        <w:r w:rsidR="004A0E8B">
          <w:rPr>
            <w:bCs/>
            <w:webHidden/>
          </w:rPr>
          <w:t>8. Перечень основной и дополнительной учебной литературы, необходимой для освоения дисциплины</w:t>
        </w:r>
      </w:hyperlink>
    </w:p>
    <w:p w14:paraId="1C02A6DC" w14:textId="67E8BD1E" w:rsidR="00FE7DD5" w:rsidRDefault="00681B96" w:rsidP="005212A5">
      <w:pPr>
        <w:pStyle w:val="22"/>
        <w:rPr>
          <w:rFonts w:eastAsia="Times New Roman"/>
          <w:lang w:eastAsia="ru-RU"/>
        </w:rPr>
      </w:pPr>
      <w:hyperlink w:anchor="_Toc101527823">
        <w:r w:rsidR="004A0E8B">
          <w:rPr>
            <w:webHidden/>
          </w:rPr>
          <w:t>9. Перечень ресурсов информационно-телекоммуникационной сети «Интернет», необходимых для освоения дисциплины…………………………………</w:t>
        </w:r>
        <w:r w:rsidR="00E53BC0">
          <w:rPr>
            <w:webHidden/>
          </w:rPr>
          <w:t>…</w:t>
        </w:r>
      </w:hyperlink>
      <w:r w:rsidR="0086700A">
        <w:t xml:space="preserve"> </w:t>
      </w:r>
      <w:r w:rsidR="00414FAB">
        <w:t>34</w:t>
      </w:r>
    </w:p>
    <w:p w14:paraId="2CC7F6C7" w14:textId="49992789" w:rsidR="00FE7DD5" w:rsidRDefault="00681B96" w:rsidP="005212A5">
      <w:pPr>
        <w:pStyle w:val="22"/>
        <w:rPr>
          <w:rFonts w:eastAsia="Times New Roman"/>
          <w:lang w:eastAsia="ru-RU"/>
        </w:rPr>
      </w:pPr>
      <w:hyperlink w:anchor="_Toc101527824">
        <w:r w:rsidR="004A0E8B">
          <w:rPr>
            <w:webHidden/>
          </w:rPr>
          <w:t>10. Методические указания для обучающихся по освоению дисциплины</w:t>
        </w:r>
        <w:r w:rsidR="004A0E8B">
          <w:tab/>
          <w:t>…….…….</w:t>
        </w:r>
      </w:hyperlink>
      <w:r w:rsidR="004A0E8B">
        <w:t>3</w:t>
      </w:r>
      <w:r w:rsidR="005212A5">
        <w:t>5</w:t>
      </w:r>
    </w:p>
    <w:p w14:paraId="0E52F442" w14:textId="7664B0F6" w:rsidR="00FE7DD5" w:rsidRDefault="00681B96" w:rsidP="005212A5">
      <w:pPr>
        <w:pStyle w:val="22"/>
        <w:rPr>
          <w:rFonts w:eastAsia="Times New Roman"/>
          <w:lang w:eastAsia="ru-RU"/>
        </w:rPr>
      </w:pPr>
      <w:hyperlink w:anchor="_Toc101527825">
        <w:r w:rsidR="004A0E8B">
          <w:rPr>
            <w:webHidden/>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53BC0">
          <w:rPr>
            <w:webHidden/>
          </w:rPr>
          <w:t>……...</w:t>
        </w:r>
        <w:r w:rsidR="004A0E8B">
          <w:rPr>
            <w:webHidden/>
          </w:rPr>
          <w:t>..….</w:t>
        </w:r>
      </w:hyperlink>
      <w:r w:rsidR="004A0E8B">
        <w:t>3</w:t>
      </w:r>
      <w:r w:rsidR="00414FAB">
        <w:t>6</w:t>
      </w:r>
    </w:p>
    <w:p w14:paraId="1F7131CA" w14:textId="71CE3427" w:rsidR="00FE7DD5" w:rsidRDefault="00681B96" w:rsidP="005212A5">
      <w:pPr>
        <w:pStyle w:val="22"/>
        <w:rPr>
          <w:rFonts w:eastAsia="Times New Roman"/>
          <w:lang w:eastAsia="ru-RU"/>
        </w:rPr>
      </w:pPr>
      <w:hyperlink w:anchor="_Toc101527826">
        <w:r w:rsidR="004A0E8B">
          <w:rPr>
            <w:webHidden/>
          </w:rPr>
          <w:t>12. Описание материально-технической базы, необходимой для осуществления образовательного процесса по дисциплине……………………………………</w:t>
        </w:r>
        <w:r w:rsidR="004A0E8B">
          <w:t>...</w:t>
        </w:r>
        <w:r w:rsidR="00E53BC0">
          <w:t>.</w:t>
        </w:r>
        <w:r w:rsidR="004A0E8B">
          <w:t>………</w:t>
        </w:r>
      </w:hyperlink>
      <w:r w:rsidR="00414FAB">
        <w:t>…</w:t>
      </w:r>
      <w:r w:rsidR="004A0E8B">
        <w:t>3</w:t>
      </w:r>
      <w:r w:rsidR="005212A5">
        <w:t>7</w:t>
      </w:r>
      <w:r w:rsidR="004A0E8B">
        <w:fldChar w:fldCharType="end"/>
      </w:r>
    </w:p>
    <w:p w14:paraId="548FD37F" w14:textId="77777777" w:rsidR="00FE7DD5" w:rsidRDefault="00FE7DD5">
      <w:pPr>
        <w:spacing w:after="0"/>
        <w:rPr>
          <w:rFonts w:ascii="Times New Roman" w:hAnsi="Times New Roman"/>
          <w:b/>
          <w:bCs/>
          <w:sz w:val="28"/>
          <w:szCs w:val="28"/>
        </w:rPr>
      </w:pPr>
    </w:p>
    <w:p w14:paraId="2CB1830F" w14:textId="77777777" w:rsidR="00FE7DD5" w:rsidRDefault="00FE7DD5">
      <w:pPr>
        <w:spacing w:after="0"/>
      </w:pPr>
    </w:p>
    <w:p w14:paraId="30FD9AB6" w14:textId="77777777" w:rsidR="00FE7DD5" w:rsidRPr="003D485A" w:rsidRDefault="004A0E8B" w:rsidP="003D485A">
      <w:pPr>
        <w:numPr>
          <w:ilvl w:val="0"/>
          <w:numId w:val="18"/>
        </w:numPr>
        <w:spacing w:after="0"/>
        <w:ind w:left="0" w:firstLine="0"/>
        <w:rPr>
          <w:rFonts w:ascii="Times New Roman" w:hAnsi="Times New Roman"/>
          <w:b/>
          <w:sz w:val="28"/>
          <w:szCs w:val="28"/>
        </w:rPr>
      </w:pPr>
      <w:r>
        <w:br w:type="page"/>
      </w:r>
      <w:bookmarkStart w:id="0" w:name="_Toc101527810"/>
      <w:r w:rsidRPr="003D485A">
        <w:rPr>
          <w:rFonts w:ascii="Times New Roman" w:hAnsi="Times New Roman"/>
          <w:b/>
          <w:sz w:val="28"/>
          <w:szCs w:val="28"/>
        </w:rPr>
        <w:lastRenderedPageBreak/>
        <w:t>Наименование дисциплины</w:t>
      </w:r>
      <w:bookmarkEnd w:id="0"/>
    </w:p>
    <w:p w14:paraId="0C24FDCE" w14:textId="53B13F0D" w:rsidR="00FE7DD5" w:rsidRDefault="004A0E8B" w:rsidP="00260EFE">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1" w:name="_Toc101527811"/>
    <w:p w14:paraId="02297878" w14:textId="73409307" w:rsidR="00FE7DD5" w:rsidRDefault="00260EFE" w:rsidP="00260EFE">
      <w:pPr>
        <w:pStyle w:val="2"/>
        <w:numPr>
          <w:ilvl w:val="0"/>
          <w:numId w:val="18"/>
        </w:numPr>
        <w:spacing w:before="0" w:after="0"/>
        <w:ind w:left="0" w:firstLine="0"/>
        <w:jc w:val="left"/>
      </w:pPr>
      <w:r>
        <w:fldChar w:fldCharType="begin"/>
      </w:r>
      <w:r>
        <w:instrText xml:space="preserve"> HYPERLINK \l "_Toc409641744" \h </w:instrText>
      </w:r>
      <w:r>
        <w:fldChar w:fldCharType="separate"/>
      </w:r>
      <w:r w:rsidR="004A0E8B">
        <w:t xml:space="preserve">Перечень планируемых результатов </w:t>
      </w:r>
      <w:r>
        <w:fldChar w:fldCharType="end"/>
      </w:r>
      <w:r w:rsidR="004A0E8B">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0BFF42A7" w14:textId="77777777" w:rsidR="00FE7DD5" w:rsidRDefault="004A0E8B">
      <w:pPr>
        <w:spacing w:after="0" w:line="360" w:lineRule="auto"/>
        <w:ind w:firstLine="709"/>
        <w:jc w:val="both"/>
        <w:rPr>
          <w:rFonts w:ascii="Times New Roman" w:hAnsi="Times New Roman"/>
          <w:sz w:val="28"/>
          <w:szCs w:val="28"/>
        </w:rPr>
      </w:pPr>
      <w:r>
        <w:rPr>
          <w:rFonts w:ascii="Times New Roman" w:hAnsi="Times New Roman"/>
          <w:sz w:val="28"/>
          <w:szCs w:val="28"/>
        </w:rPr>
        <w:t>Дисциплина «Анализ данных» обеспечивает формирование компетенций: ПКН-2, ПКН-3</w:t>
      </w:r>
    </w:p>
    <w:tbl>
      <w:tblPr>
        <w:tblW w:w="5000" w:type="pct"/>
        <w:tblLook w:val="04A0" w:firstRow="1" w:lastRow="0" w:firstColumn="1" w:lastColumn="0" w:noHBand="0" w:noVBand="1"/>
      </w:tblPr>
      <w:tblGrid>
        <w:gridCol w:w="980"/>
        <w:gridCol w:w="2382"/>
        <w:gridCol w:w="3295"/>
        <w:gridCol w:w="3538"/>
      </w:tblGrid>
      <w:tr w:rsidR="00FE7DD5" w14:paraId="48E2DD2D" w14:textId="77777777" w:rsidTr="00D01A10">
        <w:trPr>
          <w:trHeight w:val="1200"/>
        </w:trPr>
        <w:tc>
          <w:tcPr>
            <w:tcW w:w="481" w:type="pct"/>
            <w:tcBorders>
              <w:top w:val="single" w:sz="4" w:space="0" w:color="000000"/>
              <w:left w:val="single" w:sz="4" w:space="0" w:color="000000"/>
              <w:bottom w:val="single" w:sz="4" w:space="0" w:color="000000"/>
              <w:right w:val="single" w:sz="4" w:space="0" w:color="000000"/>
            </w:tcBorders>
            <w:shd w:val="clear" w:color="auto" w:fill="auto"/>
          </w:tcPr>
          <w:p w14:paraId="5AACB6D8"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Код компетенции</w:t>
            </w:r>
          </w:p>
        </w:tc>
        <w:tc>
          <w:tcPr>
            <w:tcW w:w="1168" w:type="pct"/>
            <w:tcBorders>
              <w:top w:val="single" w:sz="4" w:space="0" w:color="000000"/>
              <w:left w:val="single" w:sz="4" w:space="0" w:color="000000"/>
              <w:bottom w:val="single" w:sz="4" w:space="0" w:color="000000"/>
              <w:right w:val="single" w:sz="4" w:space="0" w:color="000000"/>
            </w:tcBorders>
            <w:shd w:val="clear" w:color="auto" w:fill="auto"/>
          </w:tcPr>
          <w:p w14:paraId="2EEF5374"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Наименование</w:t>
            </w:r>
          </w:p>
          <w:p w14:paraId="2E614F46"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компетенции</w:t>
            </w: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662B0ADE"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Индикаторы достижения компетенции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1C4CC9B5" w14:textId="77777777" w:rsidR="00FE7DD5" w:rsidRDefault="004A0E8B">
            <w:pPr>
              <w:widowControl w:val="0"/>
              <w:tabs>
                <w:tab w:val="left" w:pos="540"/>
              </w:tabs>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D01A10" w14:paraId="51DE76EC" w14:textId="77777777" w:rsidTr="00D01A10">
        <w:trPr>
          <w:trHeight w:val="2887"/>
        </w:trPr>
        <w:tc>
          <w:tcPr>
            <w:tcW w:w="481" w:type="pct"/>
            <w:vMerge w:val="restart"/>
            <w:tcBorders>
              <w:top w:val="single" w:sz="4" w:space="0" w:color="000000"/>
              <w:left w:val="single" w:sz="4" w:space="0" w:color="000000"/>
              <w:right w:val="single" w:sz="4" w:space="0" w:color="000000"/>
            </w:tcBorders>
            <w:shd w:val="clear" w:color="auto" w:fill="auto"/>
          </w:tcPr>
          <w:p w14:paraId="424BD892"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ПКН-2</w:t>
            </w:r>
          </w:p>
        </w:tc>
        <w:tc>
          <w:tcPr>
            <w:tcW w:w="1168" w:type="pct"/>
            <w:vMerge w:val="restart"/>
            <w:tcBorders>
              <w:top w:val="single" w:sz="4" w:space="0" w:color="000000"/>
              <w:left w:val="single" w:sz="4" w:space="0" w:color="000000"/>
              <w:right w:val="single" w:sz="4" w:space="0" w:color="000000"/>
            </w:tcBorders>
          </w:tcPr>
          <w:p w14:paraId="72C02EFB" w14:textId="77777777" w:rsidR="00D01A10" w:rsidRDefault="00D01A10">
            <w:pPr>
              <w:widowControl w:val="0"/>
              <w:shd w:val="clear" w:color="auto" w:fill="FFFFFF"/>
              <w:spacing w:after="0" w:line="240" w:lineRule="auto"/>
              <w:rPr>
                <w:rFonts w:ascii="Times New Roman" w:hAnsi="Times New Roman"/>
                <w:color w:val="000000"/>
                <w:sz w:val="24"/>
                <w:szCs w:val="24"/>
              </w:rPr>
            </w:pPr>
            <w:r>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51D73A22" w14:textId="77777777" w:rsidR="00D01A10" w:rsidRDefault="00D01A10">
            <w:pPr>
              <w:widowControl w:val="0"/>
              <w:spacing w:after="0" w:line="240" w:lineRule="auto"/>
              <w:rPr>
                <w:rFonts w:ascii="Times New Roman" w:hAnsi="Times New Roman"/>
                <w:sz w:val="24"/>
                <w:szCs w:val="24"/>
              </w:rPr>
            </w:pPr>
            <w:r>
              <w:rPr>
                <w:rFonts w:ascii="Times New Roman" w:hAnsi="Times New Roman"/>
                <w:sz w:val="24"/>
                <w:szCs w:val="24"/>
              </w:rPr>
              <w:t>1. 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8DE1A5F" w14:textId="77777777" w:rsidR="00D01A10" w:rsidRDefault="00D01A10">
            <w:pPr>
              <w:pStyle w:val="af1"/>
              <w:widowControl w:val="0"/>
              <w:tabs>
                <w:tab w:val="left" w:pos="301"/>
              </w:tabs>
              <w:ind w:left="0"/>
              <w:rPr>
                <w:b/>
                <w:bCs/>
              </w:rPr>
            </w:pPr>
            <w:r>
              <w:rPr>
                <w:b/>
                <w:bCs/>
              </w:rPr>
              <w:t>Знает</w:t>
            </w:r>
          </w:p>
          <w:p w14:paraId="0BA67732" w14:textId="77777777" w:rsidR="00D01A10" w:rsidRDefault="00D01A10">
            <w:pPr>
              <w:pStyle w:val="af1"/>
              <w:widowControl w:val="0"/>
              <w:tabs>
                <w:tab w:val="left" w:pos="301"/>
              </w:tabs>
              <w:ind w:left="0"/>
            </w:pPr>
            <w: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0C3773FC" w14:textId="77777777" w:rsidR="00D01A10" w:rsidRDefault="00D01A10">
            <w:pPr>
              <w:widowControl w:val="0"/>
              <w:spacing w:after="0" w:line="240" w:lineRule="auto"/>
              <w:ind w:left="-28"/>
              <w:rPr>
                <w:rFonts w:ascii="Times New Roman" w:hAnsi="Times New Roman"/>
                <w:b/>
                <w:bCs/>
                <w:sz w:val="24"/>
                <w:szCs w:val="24"/>
              </w:rPr>
            </w:pPr>
            <w:r>
              <w:rPr>
                <w:rFonts w:ascii="Times New Roman" w:hAnsi="Times New Roman"/>
                <w:b/>
                <w:bCs/>
                <w:sz w:val="24"/>
                <w:szCs w:val="24"/>
              </w:rPr>
              <w:t>Умеет</w:t>
            </w:r>
          </w:p>
          <w:p w14:paraId="46695493" w14:textId="77777777" w:rsidR="00D01A10" w:rsidRDefault="00D01A10">
            <w:pPr>
              <w:widowControl w:val="0"/>
              <w:tabs>
                <w:tab w:val="left" w:pos="540"/>
              </w:tabs>
              <w:spacing w:after="0" w:line="240" w:lineRule="auto"/>
              <w:contextualSpacing/>
              <w:rPr>
                <w:rFonts w:ascii="Times New Roman" w:hAnsi="Times New Roman"/>
                <w:b/>
                <w:color w:val="000000"/>
                <w:sz w:val="24"/>
                <w:szCs w:val="24"/>
              </w:rPr>
            </w:pPr>
            <w:r>
              <w:rPr>
                <w:rFonts w:ascii="Times New Roman" w:hAnsi="Times New Roman"/>
                <w:sz w:val="24"/>
                <w:szCs w:val="24"/>
              </w:rPr>
              <w:t>осуществить выбор программных средств для анализа данных в политологических исследованиях</w:t>
            </w:r>
          </w:p>
        </w:tc>
      </w:tr>
      <w:tr w:rsidR="00D01A10" w14:paraId="3A8698B4" w14:textId="77777777" w:rsidTr="00D01A10">
        <w:trPr>
          <w:trHeight w:val="2747"/>
        </w:trPr>
        <w:tc>
          <w:tcPr>
            <w:tcW w:w="481" w:type="pct"/>
            <w:vMerge/>
            <w:tcBorders>
              <w:left w:val="single" w:sz="4" w:space="0" w:color="000000"/>
              <w:right w:val="single" w:sz="4" w:space="0" w:color="000000"/>
            </w:tcBorders>
            <w:shd w:val="clear" w:color="auto" w:fill="auto"/>
          </w:tcPr>
          <w:p w14:paraId="5E852EAC"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left w:val="single" w:sz="4" w:space="0" w:color="000000"/>
              <w:right w:val="single" w:sz="4" w:space="0" w:color="000000"/>
            </w:tcBorders>
          </w:tcPr>
          <w:p w14:paraId="365C6EC0" w14:textId="77777777" w:rsidR="00D01A10" w:rsidRDefault="00D01A10">
            <w:pPr>
              <w:widowControl w:val="0"/>
              <w:shd w:val="clear" w:color="auto" w:fill="FFFFFF"/>
              <w:spacing w:after="0" w:line="240" w:lineRule="auto"/>
              <w:rPr>
                <w:rFonts w:ascii="Times New Roman" w:eastAsia="Times New Roman" w:hAnsi="Times New Roman"/>
                <w:sz w:val="24"/>
                <w:szCs w:val="24"/>
              </w:rPr>
            </w:pPr>
          </w:p>
        </w:tc>
        <w:tc>
          <w:tcPr>
            <w:tcW w:w="1616" w:type="pct"/>
            <w:tcBorders>
              <w:top w:val="single" w:sz="4" w:space="0" w:color="000000"/>
              <w:left w:val="single" w:sz="4" w:space="0" w:color="000000"/>
              <w:bottom w:val="single" w:sz="4" w:space="0" w:color="auto"/>
              <w:right w:val="single" w:sz="4" w:space="0" w:color="000000"/>
            </w:tcBorders>
            <w:shd w:val="clear" w:color="auto" w:fill="auto"/>
          </w:tcPr>
          <w:p w14:paraId="131195AB" w14:textId="43482724" w:rsidR="00D01A10" w:rsidRDefault="00D01A10" w:rsidP="003D485A">
            <w:pPr>
              <w:widowControl w:val="0"/>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735" w:type="pct"/>
            <w:tcBorders>
              <w:top w:val="single" w:sz="4" w:space="0" w:color="000000"/>
              <w:left w:val="single" w:sz="4" w:space="0" w:color="000000"/>
              <w:bottom w:val="single" w:sz="4" w:space="0" w:color="auto"/>
              <w:right w:val="single" w:sz="4" w:space="0" w:color="000000"/>
            </w:tcBorders>
            <w:shd w:val="clear" w:color="auto" w:fill="auto"/>
          </w:tcPr>
          <w:p w14:paraId="24A77366" w14:textId="77777777" w:rsidR="00D01A10" w:rsidRDefault="00D01A10">
            <w:pPr>
              <w:widowControl w:val="0"/>
              <w:tabs>
                <w:tab w:val="left" w:pos="301"/>
              </w:tabs>
              <w:spacing w:after="0" w:line="240" w:lineRule="auto"/>
              <w:rPr>
                <w:rFonts w:ascii="Times New Roman" w:hAnsi="Times New Roman"/>
                <w:b/>
                <w:bCs/>
                <w:sz w:val="24"/>
                <w:szCs w:val="24"/>
              </w:rPr>
            </w:pPr>
            <w:r>
              <w:rPr>
                <w:rFonts w:ascii="Times New Roman" w:hAnsi="Times New Roman"/>
                <w:b/>
                <w:bCs/>
                <w:sz w:val="24"/>
                <w:szCs w:val="24"/>
              </w:rPr>
              <w:t>Знает</w:t>
            </w:r>
          </w:p>
          <w:p w14:paraId="4702E553" w14:textId="77777777" w:rsidR="00D01A10" w:rsidRDefault="00D01A10">
            <w:pPr>
              <w:widowControl w:val="0"/>
              <w:tabs>
                <w:tab w:val="left" w:pos="301"/>
              </w:tabs>
              <w:spacing w:after="0" w:line="240" w:lineRule="auto"/>
              <w:rPr>
                <w:rFonts w:ascii="Times New Roman" w:hAnsi="Times New Roman"/>
                <w:b/>
                <w:bCs/>
                <w:sz w:val="24"/>
                <w:szCs w:val="24"/>
              </w:rPr>
            </w:pPr>
            <w:r>
              <w:rPr>
                <w:rFonts w:ascii="Times New Roman" w:hAnsi="Times New Roman"/>
                <w:sz w:val="24"/>
                <w:szCs w:val="24"/>
              </w:rPr>
              <w:t>тенденции развития новых программных продуктов и IT-сервисов, ориентированных на повышение эффективности сбора и обработки данных.</w:t>
            </w:r>
          </w:p>
          <w:p w14:paraId="55246FC0" w14:textId="77777777" w:rsidR="00D01A10" w:rsidRDefault="00D01A10">
            <w:pPr>
              <w:widowControl w:val="0"/>
              <w:tabs>
                <w:tab w:val="left" w:pos="301"/>
              </w:tabs>
              <w:spacing w:after="0" w:line="240" w:lineRule="auto"/>
              <w:ind w:left="-40"/>
              <w:rPr>
                <w:rFonts w:ascii="Times New Roman" w:hAnsi="Times New Roman"/>
                <w:b/>
                <w:bCs/>
                <w:sz w:val="24"/>
                <w:szCs w:val="24"/>
              </w:rPr>
            </w:pPr>
            <w:r>
              <w:rPr>
                <w:rFonts w:ascii="Times New Roman" w:hAnsi="Times New Roman"/>
                <w:b/>
                <w:bCs/>
                <w:sz w:val="24"/>
                <w:szCs w:val="24"/>
              </w:rPr>
              <w:t>Умеет</w:t>
            </w:r>
          </w:p>
          <w:p w14:paraId="71E00757" w14:textId="77777777" w:rsidR="00D01A10" w:rsidRDefault="00D01A10">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осуществлять поиск, сбор и первичную подготовку данных для политологических исследований</w:t>
            </w:r>
          </w:p>
        </w:tc>
      </w:tr>
      <w:tr w:rsidR="00D01A10" w14:paraId="55225D04" w14:textId="77777777" w:rsidTr="00D01A10">
        <w:trPr>
          <w:trHeight w:val="2259"/>
        </w:trPr>
        <w:tc>
          <w:tcPr>
            <w:tcW w:w="481" w:type="pct"/>
            <w:vMerge/>
            <w:tcBorders>
              <w:left w:val="single" w:sz="4" w:space="0" w:color="000000"/>
              <w:bottom w:val="single" w:sz="4" w:space="0" w:color="auto"/>
              <w:right w:val="single" w:sz="4" w:space="0" w:color="000000"/>
            </w:tcBorders>
            <w:shd w:val="clear" w:color="auto" w:fill="auto"/>
          </w:tcPr>
          <w:p w14:paraId="589D1438" w14:textId="77777777" w:rsidR="00D01A10" w:rsidRDefault="00D01A10">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left w:val="single" w:sz="4" w:space="0" w:color="000000"/>
              <w:bottom w:val="single" w:sz="4" w:space="0" w:color="auto"/>
              <w:right w:val="single" w:sz="4" w:space="0" w:color="000000"/>
            </w:tcBorders>
          </w:tcPr>
          <w:p w14:paraId="1D1D9897" w14:textId="77777777" w:rsidR="00D01A10" w:rsidRDefault="00D01A10">
            <w:pPr>
              <w:widowControl w:val="0"/>
              <w:shd w:val="clear" w:color="auto" w:fill="FFFFFF"/>
              <w:spacing w:after="0" w:line="240" w:lineRule="auto"/>
              <w:rPr>
                <w:rFonts w:ascii="Times New Roman" w:eastAsia="Times New Roman" w:hAnsi="Times New Roman"/>
                <w:sz w:val="24"/>
                <w:szCs w:val="24"/>
              </w:rPr>
            </w:pPr>
          </w:p>
        </w:tc>
        <w:tc>
          <w:tcPr>
            <w:tcW w:w="1616" w:type="pct"/>
            <w:tcBorders>
              <w:top w:val="single" w:sz="4" w:space="0" w:color="000000"/>
              <w:left w:val="single" w:sz="4" w:space="0" w:color="000000"/>
              <w:bottom w:val="single" w:sz="4" w:space="0" w:color="000000"/>
              <w:right w:val="single" w:sz="4" w:space="0" w:color="000000"/>
            </w:tcBorders>
            <w:shd w:val="clear" w:color="auto" w:fill="auto"/>
          </w:tcPr>
          <w:p w14:paraId="13739015" w14:textId="77777777" w:rsidR="00D01A10" w:rsidRDefault="00D01A10">
            <w:pPr>
              <w:widowControl w:val="0"/>
              <w:tabs>
                <w:tab w:val="left" w:pos="540"/>
              </w:tabs>
              <w:spacing w:after="0" w:line="240" w:lineRule="auto"/>
              <w:contextualSpacing/>
              <w:jc w:val="both"/>
              <w:rPr>
                <w:rFonts w:ascii="Times New Roman" w:hAnsi="Times New Roman"/>
              </w:rPr>
            </w:pPr>
            <w:r>
              <w:rPr>
                <w:rFonts w:ascii="Times New Roman" w:hAnsi="Times New Roman"/>
                <w:sz w:val="24"/>
                <w:szCs w:val="24"/>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536B2415" w14:textId="77777777" w:rsidR="00D01A10" w:rsidRDefault="00D01A10">
            <w:pPr>
              <w:widowControl w:val="0"/>
              <w:tabs>
                <w:tab w:val="left" w:pos="301"/>
              </w:tabs>
              <w:spacing w:after="0" w:line="240" w:lineRule="auto"/>
              <w:rPr>
                <w:rFonts w:ascii="Times New Roman" w:hAnsi="Times New Roman"/>
                <w:b/>
                <w:bCs/>
                <w:sz w:val="24"/>
              </w:rPr>
            </w:pPr>
            <w:r>
              <w:rPr>
                <w:rFonts w:ascii="Times New Roman" w:hAnsi="Times New Roman"/>
                <w:b/>
                <w:bCs/>
                <w:sz w:val="24"/>
              </w:rPr>
              <w:t>Знает</w:t>
            </w:r>
          </w:p>
          <w:p w14:paraId="50542B25" w14:textId="77777777" w:rsidR="00D01A10" w:rsidRDefault="00D01A10">
            <w:pPr>
              <w:pStyle w:val="af1"/>
              <w:widowControl w:val="0"/>
              <w:tabs>
                <w:tab w:val="left" w:pos="61"/>
              </w:tabs>
              <w:ind w:left="61"/>
            </w:pPr>
            <w:r>
              <w:t>особенности современных информационных технологий сбора, обработки и анализ данных;</w:t>
            </w:r>
          </w:p>
          <w:p w14:paraId="48080B66" w14:textId="77777777" w:rsidR="00D01A10" w:rsidRDefault="00D01A10">
            <w:pPr>
              <w:widowControl w:val="0"/>
              <w:tabs>
                <w:tab w:val="left" w:pos="301"/>
              </w:tabs>
              <w:spacing w:after="0" w:line="240" w:lineRule="auto"/>
              <w:ind w:left="-40"/>
              <w:rPr>
                <w:rFonts w:ascii="Times New Roman" w:hAnsi="Times New Roman"/>
                <w:b/>
                <w:bCs/>
                <w:sz w:val="24"/>
              </w:rPr>
            </w:pPr>
            <w:r>
              <w:rPr>
                <w:rFonts w:ascii="Times New Roman" w:hAnsi="Times New Roman"/>
                <w:b/>
                <w:bCs/>
                <w:sz w:val="24"/>
              </w:rPr>
              <w:t xml:space="preserve"> Умеет</w:t>
            </w:r>
          </w:p>
          <w:p w14:paraId="77AA238A" w14:textId="77777777" w:rsidR="00D01A10" w:rsidRDefault="00D01A10">
            <w:pPr>
              <w:widowControl w:val="0"/>
              <w:spacing w:after="0" w:line="240" w:lineRule="auto"/>
              <w:jc w:val="both"/>
              <w:rPr>
                <w:rFonts w:ascii="Times New Roman" w:hAnsi="Times New Roman"/>
                <w:b/>
                <w:color w:val="000000"/>
                <w:sz w:val="24"/>
                <w:szCs w:val="24"/>
                <w:u w:val="single"/>
              </w:rPr>
            </w:pPr>
            <w:r>
              <w:rPr>
                <w:rFonts w:ascii="Times New Roman" w:hAnsi="Times New Roman"/>
                <w:sz w:val="24"/>
              </w:rPr>
              <w:t>осуществить выбор информационной технологии для анализа данных в политологических исследованиях.</w:t>
            </w:r>
          </w:p>
        </w:tc>
      </w:tr>
      <w:tr w:rsidR="00387757" w14:paraId="2445871A" w14:textId="77777777" w:rsidTr="00D01A10">
        <w:trPr>
          <w:trHeight w:val="436"/>
        </w:trPr>
        <w:tc>
          <w:tcPr>
            <w:tcW w:w="481" w:type="pct"/>
            <w:vMerge w:val="restart"/>
            <w:tcBorders>
              <w:top w:val="single" w:sz="4" w:space="0" w:color="auto"/>
              <w:left w:val="single" w:sz="4" w:space="0" w:color="auto"/>
              <w:bottom w:val="single" w:sz="4" w:space="0" w:color="auto"/>
              <w:right w:val="single" w:sz="4" w:space="0" w:color="auto"/>
            </w:tcBorders>
            <w:shd w:val="clear" w:color="auto" w:fill="auto"/>
          </w:tcPr>
          <w:p w14:paraId="22575445"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ПКН-3</w:t>
            </w:r>
          </w:p>
          <w:p w14:paraId="0B48B18A"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p>
        </w:tc>
        <w:tc>
          <w:tcPr>
            <w:tcW w:w="1168" w:type="pct"/>
            <w:vMerge w:val="restart"/>
            <w:tcBorders>
              <w:top w:val="single" w:sz="4" w:space="0" w:color="auto"/>
              <w:left w:val="single" w:sz="4" w:space="0" w:color="auto"/>
              <w:bottom w:val="single" w:sz="4" w:space="0" w:color="auto"/>
              <w:right w:val="single" w:sz="4" w:space="0" w:color="auto"/>
            </w:tcBorders>
            <w:shd w:val="clear" w:color="auto" w:fill="auto"/>
          </w:tcPr>
          <w:p w14:paraId="7ECF9FC5" w14:textId="77777777" w:rsidR="00387757" w:rsidRDefault="00387757">
            <w:pPr>
              <w:widowControl w:val="0"/>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1616" w:type="pct"/>
            <w:tcBorders>
              <w:top w:val="single" w:sz="4" w:space="0" w:color="000000"/>
              <w:left w:val="single" w:sz="4" w:space="0" w:color="auto"/>
              <w:bottom w:val="single" w:sz="4" w:space="0" w:color="000000"/>
              <w:right w:val="single" w:sz="4" w:space="0" w:color="000000"/>
            </w:tcBorders>
            <w:shd w:val="clear" w:color="auto" w:fill="auto"/>
          </w:tcPr>
          <w:p w14:paraId="7E3141F2" w14:textId="77777777" w:rsidR="00387757" w:rsidRDefault="00387757">
            <w:pPr>
              <w:widowControl w:val="0"/>
              <w:tabs>
                <w:tab w:val="left" w:pos="540"/>
              </w:tabs>
              <w:spacing w:after="0" w:line="240" w:lineRule="auto"/>
              <w:contextualSpacing/>
              <w:rPr>
                <w:rFonts w:ascii="Times New Roman" w:hAnsi="Times New Roman"/>
                <w:sz w:val="24"/>
                <w:szCs w:val="24"/>
              </w:rPr>
            </w:pPr>
            <w:r>
              <w:rPr>
                <w:rFonts w:ascii="Times New Roman" w:hAnsi="Times New Roman"/>
                <w:sz w:val="24"/>
                <w:szCs w:val="24"/>
              </w:rPr>
              <w:t>1. Понимает содержание политической повестки дня, свободно ориентируется в текущих внутриполитических и внешнеполитических проблемах.</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2BBEB02" w14:textId="77777777" w:rsidR="00387757" w:rsidRDefault="00387757">
            <w:pPr>
              <w:widowControl w:val="0"/>
              <w:spacing w:after="0" w:line="240" w:lineRule="auto"/>
              <w:rPr>
                <w:rFonts w:ascii="Times New Roman" w:hAnsi="Times New Roman"/>
                <w:b/>
                <w:bCs/>
                <w:sz w:val="24"/>
                <w:szCs w:val="24"/>
              </w:rPr>
            </w:pPr>
            <w:r>
              <w:rPr>
                <w:rFonts w:ascii="Times New Roman" w:hAnsi="Times New Roman"/>
                <w:b/>
                <w:bCs/>
                <w:sz w:val="24"/>
                <w:szCs w:val="24"/>
              </w:rPr>
              <w:t>Знает</w:t>
            </w:r>
          </w:p>
          <w:p w14:paraId="3E337C93" w14:textId="77777777" w:rsidR="00387757" w:rsidRDefault="00387757">
            <w:pPr>
              <w:pStyle w:val="af1"/>
              <w:widowControl w:val="0"/>
              <w:tabs>
                <w:tab w:val="left" w:pos="301"/>
              </w:tabs>
              <w:ind w:left="0"/>
              <w:rPr>
                <w:b/>
                <w:bCs/>
              </w:rPr>
            </w:pPr>
            <w:r>
              <w:t>методы анализа тенденций развития политических процессов.</w:t>
            </w:r>
          </w:p>
          <w:p w14:paraId="583EECDE" w14:textId="77777777" w:rsidR="00387757" w:rsidRDefault="00387757">
            <w:pPr>
              <w:widowControl w:val="0"/>
              <w:spacing w:after="0" w:line="240" w:lineRule="auto"/>
              <w:rPr>
                <w:rFonts w:ascii="Times New Roman" w:hAnsi="Times New Roman"/>
                <w:b/>
                <w:bCs/>
                <w:sz w:val="24"/>
                <w:szCs w:val="24"/>
              </w:rPr>
            </w:pPr>
            <w:r>
              <w:rPr>
                <w:rFonts w:ascii="Times New Roman" w:hAnsi="Times New Roman"/>
                <w:b/>
                <w:bCs/>
                <w:sz w:val="24"/>
                <w:szCs w:val="24"/>
              </w:rPr>
              <w:t>Умеет</w:t>
            </w:r>
          </w:p>
          <w:p w14:paraId="0111D5D9" w14:textId="77777777" w:rsidR="00387757" w:rsidRDefault="00387757">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применять технические и инструментальные средства для оценки содержания политической повестки дня</w:t>
            </w:r>
          </w:p>
        </w:tc>
      </w:tr>
      <w:tr w:rsidR="00387757" w14:paraId="0B563100" w14:textId="77777777" w:rsidTr="00D01A10">
        <w:trPr>
          <w:trHeight w:val="436"/>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1A5CBCCD" w14:textId="77777777" w:rsidR="00387757" w:rsidRDefault="00387757">
            <w:pPr>
              <w:widowControl w:val="0"/>
              <w:tabs>
                <w:tab w:val="left" w:pos="540"/>
              </w:tabs>
              <w:spacing w:after="0" w:line="240" w:lineRule="auto"/>
              <w:contextualSpacing/>
              <w:jc w:val="center"/>
              <w:rPr>
                <w:rFonts w:ascii="Times New Roman" w:hAnsi="Times New Roman"/>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72C3C6F8" w14:textId="77777777" w:rsidR="00387757" w:rsidRDefault="00387757">
            <w:pPr>
              <w:widowControl w:val="0"/>
              <w:tabs>
                <w:tab w:val="left" w:pos="540"/>
              </w:tabs>
              <w:spacing w:after="0" w:line="240" w:lineRule="auto"/>
              <w:contextualSpacing/>
              <w:jc w:val="both"/>
              <w:rPr>
                <w:rFonts w:ascii="Times New Roman" w:hAnsi="Times New Roman"/>
                <w:sz w:val="24"/>
                <w:szCs w:val="24"/>
              </w:rPr>
            </w:pPr>
          </w:p>
        </w:tc>
        <w:tc>
          <w:tcPr>
            <w:tcW w:w="1616" w:type="pct"/>
            <w:tcBorders>
              <w:top w:val="single" w:sz="4" w:space="0" w:color="000000"/>
              <w:left w:val="single" w:sz="4" w:space="0" w:color="auto"/>
              <w:bottom w:val="single" w:sz="4" w:space="0" w:color="000000"/>
              <w:right w:val="single" w:sz="4" w:space="0" w:color="000000"/>
            </w:tcBorders>
            <w:shd w:val="clear" w:color="auto" w:fill="auto"/>
          </w:tcPr>
          <w:p w14:paraId="5BB50D05" w14:textId="77777777" w:rsidR="00387757" w:rsidRDefault="00387757">
            <w:pPr>
              <w:widowControl w:val="0"/>
              <w:tabs>
                <w:tab w:val="left" w:pos="540"/>
              </w:tabs>
              <w:spacing w:after="0" w:line="240" w:lineRule="auto"/>
              <w:contextualSpacing/>
              <w:rPr>
                <w:rFonts w:ascii="Times New Roman" w:hAnsi="Times New Roman"/>
                <w:sz w:val="24"/>
                <w:szCs w:val="24"/>
              </w:rPr>
            </w:pPr>
            <w:r>
              <w:rPr>
                <w:rFonts w:ascii="Times New Roman" w:hAnsi="Times New Roman"/>
                <w:sz w:val="24"/>
                <w:szCs w:val="24"/>
              </w:rPr>
              <w:t>2 Владеет качественными и количественными методами исследования, методами политического анализа и прогноза.</w:t>
            </w:r>
          </w:p>
        </w:tc>
        <w:tc>
          <w:tcPr>
            <w:tcW w:w="1735" w:type="pct"/>
            <w:tcBorders>
              <w:top w:val="single" w:sz="4" w:space="0" w:color="000000"/>
              <w:left w:val="single" w:sz="4" w:space="0" w:color="000000"/>
              <w:bottom w:val="single" w:sz="4" w:space="0" w:color="000000"/>
              <w:right w:val="single" w:sz="4" w:space="0" w:color="000000"/>
            </w:tcBorders>
            <w:shd w:val="clear" w:color="auto" w:fill="auto"/>
          </w:tcPr>
          <w:p w14:paraId="4BC150DB" w14:textId="77777777" w:rsidR="00387757" w:rsidRDefault="00387757">
            <w:pPr>
              <w:pStyle w:val="af1"/>
              <w:widowControl w:val="0"/>
              <w:tabs>
                <w:tab w:val="left" w:pos="301"/>
              </w:tabs>
              <w:ind w:left="0"/>
              <w:rPr>
                <w:b/>
                <w:bCs/>
              </w:rPr>
            </w:pPr>
            <w:r>
              <w:rPr>
                <w:b/>
                <w:bCs/>
              </w:rPr>
              <w:t>Знает</w:t>
            </w:r>
          </w:p>
          <w:p w14:paraId="5247CBCE" w14:textId="77777777" w:rsidR="00387757" w:rsidRDefault="00387757">
            <w:pPr>
              <w:pStyle w:val="af1"/>
              <w:widowControl w:val="0"/>
              <w:tabs>
                <w:tab w:val="left" w:pos="301"/>
              </w:tabs>
              <w:ind w:left="0"/>
            </w:pPr>
            <w:r>
              <w:t>условия и ограничения основных моделей в статистическом анализе.</w:t>
            </w:r>
          </w:p>
          <w:p w14:paraId="27628D68" w14:textId="77777777" w:rsidR="00387757" w:rsidRDefault="00387757">
            <w:pPr>
              <w:pStyle w:val="af1"/>
              <w:widowControl w:val="0"/>
              <w:tabs>
                <w:tab w:val="left" w:pos="301"/>
              </w:tabs>
              <w:ind w:left="0"/>
              <w:rPr>
                <w:b/>
                <w:bCs/>
              </w:rPr>
            </w:pPr>
            <w:r>
              <w:rPr>
                <w:b/>
                <w:bCs/>
              </w:rPr>
              <w:t>Умеет</w:t>
            </w:r>
          </w:p>
          <w:p w14:paraId="0AD79405" w14:textId="77777777" w:rsidR="00387757" w:rsidRDefault="00387757">
            <w:pPr>
              <w:widowControl w:val="0"/>
              <w:tabs>
                <w:tab w:val="left" w:pos="540"/>
              </w:tabs>
              <w:spacing w:after="0" w:line="240" w:lineRule="auto"/>
              <w:contextualSpacing/>
              <w:rPr>
                <w:rFonts w:ascii="Times New Roman" w:hAnsi="Times New Roman"/>
                <w:b/>
                <w:color w:val="000000"/>
                <w:sz w:val="24"/>
                <w:szCs w:val="24"/>
                <w:u w:val="single"/>
              </w:rPr>
            </w:pPr>
            <w:r>
              <w:rPr>
                <w:rFonts w:ascii="Times New Roman" w:hAnsi="Times New Roman"/>
                <w:sz w:val="24"/>
                <w:szCs w:val="24"/>
              </w:rPr>
              <w:t>сопоставлять реальные данные с математическими моделями и уметь интерпретировать результаты статистических исследований.</w:t>
            </w:r>
          </w:p>
        </w:tc>
      </w:tr>
      <w:tr w:rsidR="00387757" w14:paraId="3958ABAD" w14:textId="77777777" w:rsidTr="00D01A10">
        <w:trPr>
          <w:trHeight w:val="880"/>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04A294C9" w14:textId="77777777" w:rsidR="00387757" w:rsidRDefault="00387757">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6C3296F1" w14:textId="77777777" w:rsidR="00387757" w:rsidRDefault="00387757">
            <w:pPr>
              <w:widowControl w:val="0"/>
              <w:tabs>
                <w:tab w:val="left" w:pos="540"/>
              </w:tabs>
              <w:spacing w:after="0" w:line="240" w:lineRule="auto"/>
              <w:contextualSpacing/>
              <w:jc w:val="both"/>
              <w:rPr>
                <w:rFonts w:ascii="Times New Roman" w:hAnsi="Times New Roman"/>
                <w:color w:val="000000"/>
                <w:sz w:val="24"/>
                <w:szCs w:val="24"/>
              </w:rPr>
            </w:pPr>
          </w:p>
        </w:tc>
        <w:tc>
          <w:tcPr>
            <w:tcW w:w="1616" w:type="pct"/>
            <w:tcBorders>
              <w:top w:val="single" w:sz="4" w:space="0" w:color="000000"/>
              <w:left w:val="single" w:sz="4" w:space="0" w:color="auto"/>
              <w:bottom w:val="single" w:sz="4" w:space="0" w:color="auto"/>
              <w:right w:val="single" w:sz="4" w:space="0" w:color="000000"/>
            </w:tcBorders>
            <w:shd w:val="clear" w:color="auto" w:fill="auto"/>
          </w:tcPr>
          <w:p w14:paraId="6BD59708" w14:textId="77777777" w:rsidR="00387757" w:rsidRDefault="00387757">
            <w:pPr>
              <w:pStyle w:val="Default"/>
              <w:widowControl w:val="0"/>
              <w:rPr>
                <w:color w:val="auto"/>
              </w:rPr>
            </w:pPr>
            <w:r>
              <w:rPr>
                <w:color w:val="auto"/>
              </w:rPr>
              <w:t>3.Анализирует текущие внутриполитические и внешнеполитические процессы, прогнозирует ход их дальнейшего развития.</w:t>
            </w:r>
          </w:p>
          <w:p w14:paraId="7C0FF4EE" w14:textId="77777777" w:rsidR="00387757" w:rsidRDefault="00387757">
            <w:pPr>
              <w:widowControl w:val="0"/>
              <w:tabs>
                <w:tab w:val="left" w:pos="540"/>
              </w:tabs>
              <w:spacing w:after="0" w:line="240" w:lineRule="auto"/>
              <w:contextualSpacing/>
              <w:rPr>
                <w:rFonts w:ascii="Times New Roman" w:hAnsi="Times New Roman"/>
                <w:color w:val="000000"/>
                <w:sz w:val="24"/>
                <w:szCs w:val="24"/>
              </w:rPr>
            </w:pPr>
          </w:p>
        </w:tc>
        <w:tc>
          <w:tcPr>
            <w:tcW w:w="1735" w:type="pct"/>
            <w:tcBorders>
              <w:top w:val="single" w:sz="4" w:space="0" w:color="000000"/>
              <w:left w:val="single" w:sz="4" w:space="0" w:color="000000"/>
              <w:bottom w:val="single" w:sz="4" w:space="0" w:color="auto"/>
              <w:right w:val="single" w:sz="4" w:space="0" w:color="000000"/>
            </w:tcBorders>
            <w:shd w:val="clear" w:color="auto" w:fill="auto"/>
          </w:tcPr>
          <w:p w14:paraId="0B344560" w14:textId="77777777" w:rsidR="00387757" w:rsidRDefault="00387757">
            <w:pPr>
              <w:pStyle w:val="af1"/>
              <w:widowControl w:val="0"/>
              <w:tabs>
                <w:tab w:val="left" w:pos="301"/>
              </w:tabs>
              <w:ind w:left="28"/>
              <w:rPr>
                <w:b/>
                <w:bCs/>
              </w:rPr>
            </w:pPr>
            <w:r>
              <w:rPr>
                <w:b/>
                <w:bCs/>
              </w:rPr>
              <w:t>Знает</w:t>
            </w:r>
          </w:p>
          <w:p w14:paraId="6F56318A" w14:textId="77777777" w:rsidR="00387757" w:rsidRDefault="00387757">
            <w:pPr>
              <w:pStyle w:val="af1"/>
              <w:widowControl w:val="0"/>
              <w:tabs>
                <w:tab w:val="left" w:pos="301"/>
              </w:tabs>
              <w:ind w:left="28"/>
            </w:pPr>
            <w:r>
              <w:t xml:space="preserve">Основные принципы программирования алгоритмов статистической обработки данных в MS </w:t>
            </w:r>
            <w:proofErr w:type="spellStart"/>
            <w:r>
              <w:t>Excel</w:t>
            </w:r>
            <w:proofErr w:type="spellEnd"/>
            <w:r>
              <w:t xml:space="preserve"> для анализа и прогноза внутриполитических и внешнеполитических процессов.</w:t>
            </w:r>
          </w:p>
          <w:p w14:paraId="58B767C7" w14:textId="77777777" w:rsidR="00387757" w:rsidRDefault="00387757">
            <w:pPr>
              <w:pStyle w:val="af1"/>
              <w:widowControl w:val="0"/>
              <w:tabs>
                <w:tab w:val="left" w:pos="301"/>
              </w:tabs>
              <w:ind w:left="28"/>
              <w:rPr>
                <w:b/>
                <w:bCs/>
              </w:rPr>
            </w:pPr>
            <w:r>
              <w:rPr>
                <w:b/>
                <w:bCs/>
              </w:rPr>
              <w:t>Умеет</w:t>
            </w:r>
          </w:p>
          <w:p w14:paraId="0F1525D2" w14:textId="77777777" w:rsidR="00387757" w:rsidRDefault="00387757">
            <w:pPr>
              <w:widowControl w:val="0"/>
              <w:spacing w:after="0" w:line="240" w:lineRule="auto"/>
              <w:jc w:val="both"/>
              <w:rPr>
                <w:rFonts w:ascii="Times New Roman" w:hAnsi="Times New Roman"/>
                <w:b/>
                <w:color w:val="FF0000"/>
                <w:sz w:val="24"/>
                <w:szCs w:val="24"/>
                <w:u w:val="single"/>
              </w:rPr>
            </w:pPr>
            <w:r>
              <w:rPr>
                <w:rFonts w:ascii="Times New Roman" w:hAnsi="Times New Roman"/>
                <w:sz w:val="24"/>
                <w:szCs w:val="24"/>
              </w:rPr>
              <w:t xml:space="preserve">использовать </w:t>
            </w:r>
            <w:proofErr w:type="spellStart"/>
            <w:r>
              <w:rPr>
                <w:rFonts w:ascii="Times New Roman" w:hAnsi="Times New Roman"/>
                <w:sz w:val="24"/>
                <w:szCs w:val="24"/>
              </w:rPr>
              <w:t>Excel</w:t>
            </w:r>
            <w:proofErr w:type="spellEnd"/>
            <w:r>
              <w:rPr>
                <w:rFonts w:ascii="Times New Roman" w:hAnsi="Times New Roman"/>
                <w:sz w:val="24"/>
                <w:szCs w:val="24"/>
              </w:rPr>
              <w:t xml:space="preserve"> в статистическом анализе данных, характеризующих внутриполитические и внешнеполитические процессы.</w:t>
            </w:r>
          </w:p>
        </w:tc>
      </w:tr>
      <w:tr w:rsidR="00387757" w14:paraId="05C4F12F" w14:textId="77777777" w:rsidTr="00D01A10">
        <w:trPr>
          <w:trHeight w:val="880"/>
        </w:trPr>
        <w:tc>
          <w:tcPr>
            <w:tcW w:w="481" w:type="pct"/>
            <w:vMerge/>
            <w:tcBorders>
              <w:top w:val="single" w:sz="4" w:space="0" w:color="auto"/>
              <w:left w:val="single" w:sz="4" w:space="0" w:color="auto"/>
              <w:bottom w:val="single" w:sz="4" w:space="0" w:color="auto"/>
              <w:right w:val="single" w:sz="4" w:space="0" w:color="auto"/>
            </w:tcBorders>
            <w:shd w:val="clear" w:color="auto" w:fill="auto"/>
          </w:tcPr>
          <w:p w14:paraId="19BEE324" w14:textId="77777777" w:rsidR="00387757" w:rsidRDefault="00387757">
            <w:pPr>
              <w:widowControl w:val="0"/>
              <w:tabs>
                <w:tab w:val="left" w:pos="540"/>
              </w:tabs>
              <w:spacing w:after="0" w:line="240" w:lineRule="auto"/>
              <w:contextualSpacing/>
              <w:jc w:val="center"/>
              <w:rPr>
                <w:rFonts w:ascii="Times New Roman" w:hAnsi="Times New Roman"/>
                <w:color w:val="000000"/>
                <w:sz w:val="24"/>
                <w:szCs w:val="24"/>
              </w:rPr>
            </w:pPr>
          </w:p>
        </w:tc>
        <w:tc>
          <w:tcPr>
            <w:tcW w:w="1168" w:type="pct"/>
            <w:vMerge/>
            <w:tcBorders>
              <w:top w:val="single" w:sz="4" w:space="0" w:color="auto"/>
              <w:left w:val="single" w:sz="4" w:space="0" w:color="auto"/>
              <w:bottom w:val="single" w:sz="4" w:space="0" w:color="auto"/>
              <w:right w:val="single" w:sz="4" w:space="0" w:color="auto"/>
            </w:tcBorders>
            <w:shd w:val="clear" w:color="auto" w:fill="auto"/>
          </w:tcPr>
          <w:p w14:paraId="4B1CA702" w14:textId="77777777" w:rsidR="00387757" w:rsidRDefault="00387757">
            <w:pPr>
              <w:widowControl w:val="0"/>
              <w:tabs>
                <w:tab w:val="left" w:pos="540"/>
              </w:tabs>
              <w:spacing w:after="0" w:line="240" w:lineRule="auto"/>
              <w:contextualSpacing/>
              <w:jc w:val="both"/>
              <w:rPr>
                <w:rFonts w:ascii="Times New Roman" w:hAnsi="Times New Roman"/>
                <w:color w:val="000000"/>
                <w:sz w:val="24"/>
                <w:szCs w:val="24"/>
              </w:rPr>
            </w:pPr>
          </w:p>
        </w:tc>
        <w:tc>
          <w:tcPr>
            <w:tcW w:w="1616" w:type="pct"/>
            <w:tcBorders>
              <w:top w:val="single" w:sz="4" w:space="0" w:color="auto"/>
              <w:left w:val="single" w:sz="4" w:space="0" w:color="auto"/>
              <w:bottom w:val="single" w:sz="4" w:space="0" w:color="auto"/>
              <w:right w:val="single" w:sz="4" w:space="0" w:color="auto"/>
            </w:tcBorders>
            <w:shd w:val="clear" w:color="auto" w:fill="auto"/>
          </w:tcPr>
          <w:p w14:paraId="253FC3C8" w14:textId="77777777" w:rsidR="00387757" w:rsidRDefault="00387757">
            <w:pPr>
              <w:pStyle w:val="Default"/>
              <w:widowControl w:val="0"/>
              <w:rPr>
                <w:color w:val="auto"/>
              </w:rPr>
            </w:pPr>
            <w:r w:rsidRPr="002577B0">
              <w:rPr>
                <w:color w:val="262626"/>
                <w:shd w:val="clear" w:color="auto" w:fill="FFFFFF"/>
              </w:rPr>
              <w:t>4.Оценивает потенциал федеральных, региональных и местных субъектов политики, возможности их взаимодействия с экономическими структурами.</w:t>
            </w:r>
            <w:r w:rsidRPr="005E3F75">
              <w:rPr>
                <w:color w:val="262626"/>
                <w:shd w:val="clear" w:color="auto" w:fill="FFFFFF"/>
              </w:rPr>
              <w:t> </w:t>
            </w:r>
          </w:p>
        </w:tc>
        <w:tc>
          <w:tcPr>
            <w:tcW w:w="1735" w:type="pct"/>
            <w:tcBorders>
              <w:top w:val="single" w:sz="4" w:space="0" w:color="auto"/>
              <w:left w:val="single" w:sz="4" w:space="0" w:color="auto"/>
              <w:bottom w:val="single" w:sz="4" w:space="0" w:color="auto"/>
              <w:right w:val="single" w:sz="4" w:space="0" w:color="auto"/>
            </w:tcBorders>
            <w:shd w:val="clear" w:color="auto" w:fill="auto"/>
          </w:tcPr>
          <w:p w14:paraId="1ABCF19C" w14:textId="77555F73" w:rsidR="00370D5D" w:rsidRDefault="00334E1B" w:rsidP="00370D5D">
            <w:pPr>
              <w:widowControl w:val="0"/>
              <w:suppressAutoHyphens/>
              <w:spacing w:after="0" w:line="240" w:lineRule="auto"/>
              <w:ind w:hanging="23"/>
              <w:rPr>
                <w:rFonts w:ascii="Times New Roman" w:hAnsi="Times New Roman"/>
                <w:sz w:val="24"/>
                <w:szCs w:val="24"/>
              </w:rPr>
            </w:pPr>
            <w:r>
              <w:rPr>
                <w:rFonts w:ascii="Times New Roman" w:hAnsi="Times New Roman"/>
                <w:b/>
                <w:bCs/>
                <w:iCs/>
                <w:sz w:val="24"/>
                <w:szCs w:val="24"/>
              </w:rPr>
              <w:t>Знает</w:t>
            </w:r>
          </w:p>
          <w:p w14:paraId="5D8DBA79" w14:textId="77777777" w:rsidR="00370D5D" w:rsidRDefault="00370D5D" w:rsidP="00370D5D">
            <w:pPr>
              <w:widowControl w:val="0"/>
              <w:suppressAutoHyphens/>
              <w:spacing w:after="0" w:line="240" w:lineRule="auto"/>
              <w:ind w:hanging="23"/>
              <w:rPr>
                <w:rFonts w:ascii="Times New Roman" w:hAnsi="Times New Roman"/>
                <w:sz w:val="24"/>
                <w:szCs w:val="24"/>
              </w:rPr>
            </w:pPr>
            <w:r>
              <w:rPr>
                <w:rFonts w:ascii="Times New Roman" w:hAnsi="Times New Roman"/>
                <w:sz w:val="24"/>
                <w:szCs w:val="24"/>
              </w:rPr>
              <w:t>основные принципы предварительной обработки, визуализации и анализа данных, вероятностные и статистические методы.</w:t>
            </w:r>
          </w:p>
          <w:p w14:paraId="213794C4" w14:textId="0414D19D" w:rsidR="00370D5D" w:rsidRDefault="00334E1B" w:rsidP="00370D5D">
            <w:pPr>
              <w:widowControl w:val="0"/>
              <w:spacing w:after="0" w:line="240" w:lineRule="auto"/>
              <w:rPr>
                <w:rFonts w:ascii="Times New Roman" w:hAnsi="Times New Roman"/>
                <w:sz w:val="24"/>
                <w:szCs w:val="24"/>
              </w:rPr>
            </w:pPr>
            <w:r>
              <w:rPr>
                <w:rFonts w:ascii="Times New Roman" w:hAnsi="Times New Roman"/>
                <w:b/>
                <w:bCs/>
                <w:iCs/>
                <w:sz w:val="24"/>
                <w:szCs w:val="24"/>
              </w:rPr>
              <w:t>Умеет</w:t>
            </w:r>
          </w:p>
          <w:p w14:paraId="13CEF620" w14:textId="6C52F0C0" w:rsidR="00387757" w:rsidRDefault="00370D5D" w:rsidP="00370D5D">
            <w:pPr>
              <w:pStyle w:val="af1"/>
              <w:widowControl w:val="0"/>
              <w:tabs>
                <w:tab w:val="left" w:pos="301"/>
              </w:tabs>
              <w:ind w:left="28"/>
              <w:rPr>
                <w:b/>
                <w:bCs/>
              </w:rPr>
            </w:pPr>
            <w:r>
              <w:t xml:space="preserve"> использовать инструменты описательной статистики и визуализации данных, вероятностные и статистические методы для решения прикладных задач.</w:t>
            </w:r>
          </w:p>
        </w:tc>
      </w:tr>
    </w:tbl>
    <w:p w14:paraId="6F655D75" w14:textId="77777777" w:rsidR="00FE7DD5" w:rsidRDefault="004A0E8B">
      <w:pPr>
        <w:pStyle w:val="2"/>
        <w:jc w:val="left"/>
      </w:pPr>
      <w:r>
        <w:lastRenderedPageBreak/>
        <w:t xml:space="preserve">3. </w:t>
      </w:r>
      <w:bookmarkStart w:id="2" w:name="_Toc101527812"/>
      <w:r>
        <w:t>Место дисциплины в структуре образовательн</w:t>
      </w:r>
      <w:r w:rsidR="003D485A">
        <w:t>ых</w:t>
      </w:r>
      <w:r>
        <w:t xml:space="preserve"> программ</w:t>
      </w:r>
      <w:bookmarkEnd w:id="2"/>
    </w:p>
    <w:p w14:paraId="2813D387" w14:textId="5918C0EB" w:rsidR="00FE7DD5" w:rsidRDefault="004A0E8B" w:rsidP="008B529A">
      <w:pPr>
        <w:spacing w:after="0" w:line="360" w:lineRule="auto"/>
        <w:ind w:firstLine="709"/>
        <w:rPr>
          <w:rFonts w:ascii="Times New Roman" w:hAnsi="Times New Roman"/>
          <w:sz w:val="28"/>
          <w:szCs w:val="28"/>
        </w:rPr>
      </w:pPr>
      <w:r>
        <w:rPr>
          <w:rFonts w:ascii="Times New Roman" w:hAnsi="Times New Roman"/>
          <w:sz w:val="28"/>
          <w:szCs w:val="28"/>
        </w:rPr>
        <w:t>Дисциплина «Анализ данных» является обязательной дисциплиной Цикла математики и информатики по направлению подготовки 41.03.04</w:t>
      </w:r>
      <w:r w:rsidR="003D485A">
        <w:rPr>
          <w:rFonts w:ascii="Times New Roman" w:hAnsi="Times New Roman"/>
          <w:sz w:val="28"/>
          <w:szCs w:val="28"/>
        </w:rPr>
        <w:t xml:space="preserve"> -</w:t>
      </w:r>
      <w:r>
        <w:rPr>
          <w:rFonts w:ascii="Times New Roman" w:hAnsi="Times New Roman"/>
          <w:sz w:val="28"/>
          <w:szCs w:val="28"/>
        </w:rPr>
        <w:t xml:space="preserve"> Политология, </w:t>
      </w:r>
      <w:r w:rsidR="003D485A" w:rsidRPr="002577B0">
        <w:rPr>
          <w:rFonts w:ascii="Times New Roman" w:hAnsi="Times New Roman"/>
          <w:sz w:val="28"/>
          <w:szCs w:val="28"/>
        </w:rPr>
        <w:t xml:space="preserve">ОП </w:t>
      </w:r>
      <w:r w:rsidR="003D485A" w:rsidRPr="002577B0">
        <w:rPr>
          <w:rFonts w:ascii="Times New Roman" w:eastAsia="Times New Roman" w:hAnsi="Times New Roman"/>
          <w:bCs/>
          <w:sz w:val="28"/>
          <w:szCs w:val="28"/>
          <w:lang w:eastAsia="ru-RU"/>
        </w:rPr>
        <w:t>«</w:t>
      </w:r>
      <w:r w:rsidR="008B529A" w:rsidRPr="002A5DE8">
        <w:rPr>
          <w:rFonts w:ascii="Times New Roman" w:hAnsi="Times New Roman"/>
          <w:sz w:val="28"/>
          <w:szCs w:val="28"/>
        </w:rPr>
        <w:t>Современные политически</w:t>
      </w:r>
      <w:r w:rsidR="008B529A">
        <w:rPr>
          <w:rFonts w:ascii="Times New Roman" w:hAnsi="Times New Roman"/>
          <w:sz w:val="28"/>
          <w:szCs w:val="28"/>
        </w:rPr>
        <w:t>е технологии, экспертиза и GR</w:t>
      </w:r>
      <w:r>
        <w:rPr>
          <w:rFonts w:ascii="Times New Roman" w:hAnsi="Times New Roman"/>
          <w:sz w:val="28"/>
          <w:szCs w:val="28"/>
        </w:rPr>
        <w:t>»</w:t>
      </w:r>
      <w:r w:rsidR="008B529A">
        <w:rPr>
          <w:rFonts w:ascii="Times New Roman" w:hAnsi="Times New Roman"/>
          <w:sz w:val="28"/>
          <w:szCs w:val="28"/>
        </w:rPr>
        <w:t>, профили: «Политические технологии», «Политология экономических процессов», ОП «Политология», профиль «Политология»</w:t>
      </w:r>
      <w:r>
        <w:rPr>
          <w:rFonts w:ascii="Times New Roman" w:hAnsi="Times New Roman"/>
          <w:sz w:val="28"/>
          <w:szCs w:val="28"/>
        </w:rPr>
        <w:t>.</w:t>
      </w:r>
    </w:p>
    <w:p w14:paraId="1BA69DB0" w14:textId="77777777" w:rsidR="00FE7DD5" w:rsidRDefault="004A0E8B">
      <w:pPr>
        <w:pStyle w:val="2"/>
        <w:jc w:val="left"/>
      </w:pPr>
      <w:r>
        <w:t xml:space="preserve">4. </w:t>
      </w:r>
      <w:bookmarkStart w:id="3" w:name="_Toc101527813"/>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655B354C" w14:textId="77777777" w:rsidR="001D1DBD" w:rsidRPr="002577B0" w:rsidRDefault="001D1DBD" w:rsidP="009C4742">
      <w:pPr>
        <w:spacing w:after="0" w:line="360" w:lineRule="auto"/>
        <w:jc w:val="center"/>
        <w:rPr>
          <w:rFonts w:ascii="Times New Roman" w:hAnsi="Times New Roman"/>
          <w:i/>
          <w:iCs/>
          <w:sz w:val="28"/>
          <w:szCs w:val="28"/>
        </w:rPr>
      </w:pPr>
      <w:r w:rsidRPr="002577B0">
        <w:rPr>
          <w:rFonts w:ascii="Times New Roman" w:eastAsia="Times New Roman" w:hAnsi="Times New Roman"/>
          <w:bCs/>
          <w:i/>
          <w:sz w:val="28"/>
          <w:szCs w:val="28"/>
          <w:lang w:eastAsia="ru-RU"/>
        </w:rPr>
        <w:t>Очная форма обучения</w:t>
      </w:r>
    </w:p>
    <w:tbl>
      <w:tblPr>
        <w:tblW w:w="5000" w:type="pct"/>
        <w:tblLayout w:type="fixed"/>
        <w:tblLook w:val="04A0" w:firstRow="1" w:lastRow="0" w:firstColumn="1" w:lastColumn="0" w:noHBand="0" w:noVBand="1"/>
      </w:tblPr>
      <w:tblGrid>
        <w:gridCol w:w="4179"/>
        <w:gridCol w:w="2006"/>
        <w:gridCol w:w="2004"/>
        <w:gridCol w:w="2006"/>
      </w:tblGrid>
      <w:tr w:rsidR="001D1DBD" w:rsidRPr="002577B0" w14:paraId="39862110"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7718967F"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Вид учебной работы по дисциплине</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55289F1"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Всего</w:t>
            </w:r>
          </w:p>
          <w:p w14:paraId="4A828325"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з/е и часах)</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0BEDFCCF"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Семестр 2</w:t>
            </w:r>
          </w:p>
          <w:p w14:paraId="440846EC"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часах)</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C95AEA5"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Семестр 3</w:t>
            </w:r>
          </w:p>
          <w:p w14:paraId="65599A6C" w14:textId="77777777" w:rsidR="001D1DBD" w:rsidRPr="002577B0" w:rsidRDefault="001D1DBD" w:rsidP="00260EFE">
            <w:pPr>
              <w:widowControl w:val="0"/>
              <w:spacing w:after="0" w:line="240" w:lineRule="auto"/>
              <w:contextualSpacing/>
              <w:jc w:val="center"/>
              <w:rPr>
                <w:rFonts w:ascii="Times New Roman" w:hAnsi="Times New Roman"/>
                <w:sz w:val="24"/>
                <w:szCs w:val="24"/>
              </w:rPr>
            </w:pPr>
            <w:r w:rsidRPr="002577B0">
              <w:rPr>
                <w:rFonts w:ascii="Times New Roman" w:hAnsi="Times New Roman"/>
                <w:sz w:val="24"/>
                <w:szCs w:val="24"/>
              </w:rPr>
              <w:t>(в часах)</w:t>
            </w:r>
          </w:p>
        </w:tc>
      </w:tr>
      <w:tr w:rsidR="001D1DBD" w:rsidRPr="002577B0" w14:paraId="5F37F23C" w14:textId="77777777" w:rsidTr="00260EFE">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69AF3801"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Общая трудоемкость дисциплины</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2046C5D"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 з/е, 180</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EBDD1C5"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108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325764B"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72</w:t>
            </w:r>
          </w:p>
        </w:tc>
      </w:tr>
      <w:tr w:rsidR="001D1DBD" w:rsidRPr="002577B0" w14:paraId="3B979C67" w14:textId="77777777" w:rsidTr="008B529A">
        <w:tc>
          <w:tcPr>
            <w:tcW w:w="4182" w:type="dxa"/>
            <w:tcBorders>
              <w:top w:val="single" w:sz="4" w:space="0" w:color="000000"/>
              <w:left w:val="single" w:sz="4" w:space="0" w:color="000000"/>
              <w:bottom w:val="single" w:sz="4" w:space="0" w:color="auto"/>
              <w:right w:val="single" w:sz="4" w:space="0" w:color="000000"/>
            </w:tcBorders>
            <w:shd w:val="clear" w:color="auto" w:fill="auto"/>
          </w:tcPr>
          <w:p w14:paraId="0054E395" w14:textId="77777777" w:rsidR="001D1DBD" w:rsidRPr="002577B0" w:rsidRDefault="001D1DBD" w:rsidP="00260EFE">
            <w:pPr>
              <w:widowControl w:val="0"/>
              <w:spacing w:after="0" w:line="240" w:lineRule="auto"/>
              <w:rPr>
                <w:rFonts w:ascii="Times New Roman" w:hAnsi="Times New Roman"/>
                <w:b/>
                <w:i/>
                <w:sz w:val="24"/>
                <w:szCs w:val="24"/>
              </w:rPr>
            </w:pPr>
            <w:r w:rsidRPr="002577B0">
              <w:rPr>
                <w:rFonts w:ascii="Times New Roman" w:hAnsi="Times New Roman"/>
                <w:b/>
                <w:i/>
                <w:sz w:val="24"/>
                <w:szCs w:val="24"/>
              </w:rPr>
              <w:t>Контактная работа –</w:t>
            </w:r>
          </w:p>
          <w:p w14:paraId="53AB814D"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Аудиторные занятия</w:t>
            </w:r>
          </w:p>
        </w:tc>
        <w:tc>
          <w:tcPr>
            <w:tcW w:w="2008" w:type="dxa"/>
            <w:tcBorders>
              <w:top w:val="single" w:sz="4" w:space="0" w:color="000000"/>
              <w:left w:val="single" w:sz="4" w:space="0" w:color="000000"/>
              <w:bottom w:val="single" w:sz="4" w:space="0" w:color="auto"/>
              <w:right w:val="single" w:sz="4" w:space="0" w:color="000000"/>
            </w:tcBorders>
            <w:shd w:val="clear" w:color="auto" w:fill="auto"/>
          </w:tcPr>
          <w:p w14:paraId="758C4D5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84</w:t>
            </w:r>
          </w:p>
        </w:tc>
        <w:tc>
          <w:tcPr>
            <w:tcW w:w="2006" w:type="dxa"/>
            <w:tcBorders>
              <w:top w:val="single" w:sz="4" w:space="0" w:color="000000"/>
              <w:left w:val="single" w:sz="4" w:space="0" w:color="000000"/>
              <w:bottom w:val="single" w:sz="4" w:space="0" w:color="auto"/>
              <w:right w:val="single" w:sz="4" w:space="0" w:color="000000"/>
            </w:tcBorders>
            <w:shd w:val="clear" w:color="auto" w:fill="auto"/>
          </w:tcPr>
          <w:p w14:paraId="227F5606"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50</w:t>
            </w:r>
          </w:p>
        </w:tc>
        <w:tc>
          <w:tcPr>
            <w:tcW w:w="2008" w:type="dxa"/>
            <w:tcBorders>
              <w:top w:val="single" w:sz="4" w:space="0" w:color="000000"/>
              <w:left w:val="single" w:sz="4" w:space="0" w:color="000000"/>
              <w:bottom w:val="single" w:sz="4" w:space="0" w:color="auto"/>
              <w:right w:val="single" w:sz="4" w:space="0" w:color="000000"/>
            </w:tcBorders>
            <w:shd w:val="clear" w:color="auto" w:fill="auto"/>
          </w:tcPr>
          <w:p w14:paraId="0A13FB2D"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34</w:t>
            </w:r>
          </w:p>
        </w:tc>
      </w:tr>
      <w:tr w:rsidR="001D1DBD" w:rsidRPr="002577B0" w14:paraId="15AF60DE"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4257F7F4"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Лекции</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43D031F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32</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251ABBC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16</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DA1DD31"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16</w:t>
            </w:r>
          </w:p>
        </w:tc>
      </w:tr>
      <w:tr w:rsidR="001D1DBD" w:rsidRPr="002577B0" w14:paraId="04EF0705"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0423E3BE"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Семинары, практические занятия</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6FE4A140"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52</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310AFB0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34</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D4E03A8"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18</w:t>
            </w:r>
          </w:p>
        </w:tc>
      </w:tr>
      <w:tr w:rsidR="001D1DBD" w:rsidRPr="002577B0" w14:paraId="3366B574"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60ED0D20" w14:textId="77777777" w:rsidR="001D1DBD" w:rsidRPr="002577B0" w:rsidRDefault="001D1DBD" w:rsidP="00260EFE">
            <w:pPr>
              <w:widowControl w:val="0"/>
              <w:spacing w:line="240" w:lineRule="auto"/>
              <w:rPr>
                <w:rFonts w:ascii="Times New Roman" w:hAnsi="Times New Roman"/>
                <w:b/>
                <w:i/>
                <w:sz w:val="24"/>
                <w:szCs w:val="24"/>
              </w:rPr>
            </w:pPr>
            <w:r w:rsidRPr="002577B0">
              <w:rPr>
                <w:rFonts w:ascii="Times New Roman" w:hAnsi="Times New Roman"/>
                <w:b/>
                <w:i/>
                <w:sz w:val="24"/>
                <w:szCs w:val="24"/>
              </w:rPr>
              <w:t>Самостоятельная работа</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11D7B51"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96</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63107B1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58</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A4FD338"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38</w:t>
            </w:r>
          </w:p>
        </w:tc>
      </w:tr>
      <w:tr w:rsidR="001D1DBD" w:rsidRPr="002577B0" w14:paraId="524FC1C4"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064C0021"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Вид текущего контроля</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2CADB56D"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Контрольные</w:t>
            </w:r>
          </w:p>
          <w:p w14:paraId="1F15DC5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работы</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24B36D05"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Контрольная</w:t>
            </w:r>
          </w:p>
          <w:p w14:paraId="126A2A1E"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работа</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0DDE7773" w14:textId="77777777" w:rsidR="001D1DBD" w:rsidRPr="002577B0" w:rsidRDefault="001D1DBD" w:rsidP="00260EFE">
            <w:pPr>
              <w:widowControl w:val="0"/>
              <w:spacing w:after="0" w:line="240" w:lineRule="auto"/>
              <w:jc w:val="center"/>
              <w:rPr>
                <w:rFonts w:ascii="Times New Roman" w:hAnsi="Times New Roman"/>
                <w:sz w:val="24"/>
                <w:szCs w:val="24"/>
              </w:rPr>
            </w:pPr>
            <w:r w:rsidRPr="002577B0">
              <w:rPr>
                <w:rFonts w:ascii="Times New Roman" w:hAnsi="Times New Roman"/>
                <w:sz w:val="24"/>
                <w:szCs w:val="24"/>
              </w:rPr>
              <w:t>Контрольная</w:t>
            </w:r>
          </w:p>
          <w:p w14:paraId="2A99333F"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работа</w:t>
            </w:r>
          </w:p>
        </w:tc>
      </w:tr>
      <w:tr w:rsidR="001D1DBD" w:rsidRPr="001D1DBD" w14:paraId="389C0B21" w14:textId="77777777" w:rsidTr="008B529A">
        <w:tc>
          <w:tcPr>
            <w:tcW w:w="4182" w:type="dxa"/>
            <w:tcBorders>
              <w:top w:val="single" w:sz="4" w:space="0" w:color="auto"/>
              <w:left w:val="single" w:sz="4" w:space="0" w:color="auto"/>
              <w:bottom w:val="single" w:sz="4" w:space="0" w:color="auto"/>
              <w:right w:val="single" w:sz="4" w:space="0" w:color="auto"/>
            </w:tcBorders>
            <w:shd w:val="clear" w:color="auto" w:fill="auto"/>
          </w:tcPr>
          <w:p w14:paraId="58C959CA" w14:textId="77777777" w:rsidR="001D1DBD" w:rsidRPr="002577B0" w:rsidRDefault="001D1DBD" w:rsidP="00260EFE">
            <w:pPr>
              <w:widowControl w:val="0"/>
              <w:spacing w:line="240" w:lineRule="auto"/>
              <w:rPr>
                <w:rFonts w:ascii="Times New Roman" w:hAnsi="Times New Roman"/>
                <w:sz w:val="24"/>
                <w:szCs w:val="24"/>
              </w:rPr>
            </w:pPr>
            <w:r w:rsidRPr="002577B0">
              <w:rPr>
                <w:rFonts w:ascii="Times New Roman" w:hAnsi="Times New Roman"/>
                <w:sz w:val="24"/>
                <w:szCs w:val="24"/>
              </w:rPr>
              <w:t>Вид промежуточной аттестации</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3F866F34"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Зачет, экзамен</w:t>
            </w:r>
          </w:p>
        </w:tc>
        <w:tc>
          <w:tcPr>
            <w:tcW w:w="2006" w:type="dxa"/>
            <w:tcBorders>
              <w:top w:val="single" w:sz="4" w:space="0" w:color="auto"/>
              <w:left w:val="single" w:sz="4" w:space="0" w:color="auto"/>
              <w:bottom w:val="single" w:sz="4" w:space="0" w:color="auto"/>
              <w:right w:val="single" w:sz="4" w:space="0" w:color="auto"/>
            </w:tcBorders>
            <w:shd w:val="clear" w:color="auto" w:fill="auto"/>
          </w:tcPr>
          <w:p w14:paraId="2364E90C"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Зачет</w:t>
            </w:r>
          </w:p>
        </w:tc>
        <w:tc>
          <w:tcPr>
            <w:tcW w:w="2008" w:type="dxa"/>
            <w:tcBorders>
              <w:top w:val="single" w:sz="4" w:space="0" w:color="auto"/>
              <w:left w:val="single" w:sz="4" w:space="0" w:color="auto"/>
              <w:bottom w:val="single" w:sz="4" w:space="0" w:color="auto"/>
              <w:right w:val="single" w:sz="4" w:space="0" w:color="auto"/>
            </w:tcBorders>
            <w:shd w:val="clear" w:color="auto" w:fill="auto"/>
          </w:tcPr>
          <w:p w14:paraId="714D2BF3" w14:textId="77777777" w:rsidR="001D1DBD" w:rsidRPr="002577B0" w:rsidRDefault="001D1DBD" w:rsidP="00260EFE">
            <w:pPr>
              <w:widowControl w:val="0"/>
              <w:spacing w:line="240" w:lineRule="auto"/>
              <w:jc w:val="center"/>
              <w:rPr>
                <w:rFonts w:ascii="Times New Roman" w:hAnsi="Times New Roman"/>
                <w:sz w:val="24"/>
                <w:szCs w:val="24"/>
              </w:rPr>
            </w:pPr>
            <w:r w:rsidRPr="002577B0">
              <w:rPr>
                <w:rFonts w:ascii="Times New Roman" w:hAnsi="Times New Roman"/>
                <w:sz w:val="24"/>
                <w:szCs w:val="24"/>
              </w:rPr>
              <w:t>Экзамен</w:t>
            </w:r>
          </w:p>
        </w:tc>
      </w:tr>
    </w:tbl>
    <w:p w14:paraId="5563C296" w14:textId="559DD90B" w:rsidR="001D1DBD" w:rsidRDefault="001D1DBD">
      <w:pPr>
        <w:spacing w:after="0" w:line="360" w:lineRule="auto"/>
        <w:ind w:firstLine="709"/>
        <w:jc w:val="both"/>
        <w:rPr>
          <w:rFonts w:ascii="Times New Roman" w:hAnsi="Times New Roman"/>
          <w:iCs/>
          <w:sz w:val="28"/>
          <w:szCs w:val="28"/>
        </w:rPr>
      </w:pPr>
    </w:p>
    <w:p w14:paraId="239C5D61" w14:textId="77777777" w:rsidR="009C4742" w:rsidRDefault="009C4742">
      <w:pPr>
        <w:spacing w:after="0" w:line="360" w:lineRule="auto"/>
        <w:ind w:firstLine="709"/>
        <w:jc w:val="both"/>
        <w:rPr>
          <w:rFonts w:ascii="Times New Roman" w:hAnsi="Times New Roman"/>
          <w:iCs/>
          <w:sz w:val="28"/>
          <w:szCs w:val="28"/>
        </w:rPr>
      </w:pPr>
    </w:p>
    <w:p w14:paraId="234D2F49" w14:textId="77777777" w:rsidR="00D01A10" w:rsidRDefault="00D01A10" w:rsidP="009C4742">
      <w:pPr>
        <w:spacing w:after="0" w:line="360" w:lineRule="auto"/>
        <w:jc w:val="center"/>
        <w:rPr>
          <w:rFonts w:ascii="Times New Roman" w:hAnsi="Times New Roman"/>
          <w:iCs/>
          <w:sz w:val="28"/>
          <w:szCs w:val="28"/>
        </w:rPr>
      </w:pPr>
    </w:p>
    <w:p w14:paraId="3C8EB538" w14:textId="77777777" w:rsidR="00D01A10" w:rsidRDefault="00D01A10" w:rsidP="009C4742">
      <w:pPr>
        <w:spacing w:after="0" w:line="360" w:lineRule="auto"/>
        <w:jc w:val="center"/>
        <w:rPr>
          <w:rFonts w:ascii="Times New Roman" w:hAnsi="Times New Roman"/>
          <w:iCs/>
          <w:sz w:val="28"/>
          <w:szCs w:val="28"/>
        </w:rPr>
      </w:pPr>
    </w:p>
    <w:p w14:paraId="4B876F58" w14:textId="77777777" w:rsidR="00D01A10" w:rsidRDefault="00D01A10" w:rsidP="009C4742">
      <w:pPr>
        <w:spacing w:after="0" w:line="360" w:lineRule="auto"/>
        <w:jc w:val="center"/>
        <w:rPr>
          <w:rFonts w:ascii="Times New Roman" w:hAnsi="Times New Roman"/>
          <w:iCs/>
          <w:sz w:val="28"/>
          <w:szCs w:val="28"/>
        </w:rPr>
      </w:pPr>
    </w:p>
    <w:p w14:paraId="48CE870F" w14:textId="18CEAB1E" w:rsidR="00FE7DD5" w:rsidRDefault="001D1DBD" w:rsidP="009C4742">
      <w:pPr>
        <w:spacing w:after="0" w:line="360" w:lineRule="auto"/>
        <w:jc w:val="center"/>
        <w:rPr>
          <w:rFonts w:ascii="Times New Roman" w:hAnsi="Times New Roman"/>
          <w:iCs/>
          <w:sz w:val="28"/>
          <w:szCs w:val="28"/>
        </w:rPr>
      </w:pPr>
      <w:r>
        <w:rPr>
          <w:rFonts w:ascii="Times New Roman" w:hAnsi="Times New Roman"/>
          <w:iCs/>
          <w:sz w:val="28"/>
          <w:szCs w:val="28"/>
        </w:rPr>
        <w:t>ОП «Политология»</w:t>
      </w:r>
    </w:p>
    <w:p w14:paraId="36201574" w14:textId="77777777" w:rsidR="001D1DBD" w:rsidRPr="001D1DBD" w:rsidRDefault="001D1DBD" w:rsidP="009C4742">
      <w:pPr>
        <w:spacing w:after="0" w:line="360" w:lineRule="auto"/>
        <w:jc w:val="center"/>
        <w:rPr>
          <w:rFonts w:ascii="Times New Roman" w:hAnsi="Times New Roman"/>
          <w:i/>
          <w:iCs/>
          <w:sz w:val="28"/>
          <w:szCs w:val="28"/>
        </w:rPr>
      </w:pPr>
      <w:r w:rsidRPr="001D1DBD">
        <w:rPr>
          <w:rFonts w:ascii="Times New Roman" w:hAnsi="Times New Roman"/>
          <w:i/>
          <w:iCs/>
          <w:sz w:val="28"/>
          <w:szCs w:val="28"/>
        </w:rPr>
        <w:t>Институт онлайн-образования, очно-заочная форма обучения</w:t>
      </w:r>
    </w:p>
    <w:tbl>
      <w:tblPr>
        <w:tblW w:w="5000" w:type="pct"/>
        <w:tblLayout w:type="fixed"/>
        <w:tblLook w:val="04A0" w:firstRow="1" w:lastRow="0" w:firstColumn="1" w:lastColumn="0" w:noHBand="0" w:noVBand="1"/>
      </w:tblPr>
      <w:tblGrid>
        <w:gridCol w:w="4179"/>
        <w:gridCol w:w="2006"/>
        <w:gridCol w:w="2004"/>
        <w:gridCol w:w="2006"/>
      </w:tblGrid>
      <w:tr w:rsidR="00FE7DD5" w14:paraId="52C04AFE"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7E3D62A"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Вид учебной работы по дисциплине</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A9BC6A0"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Всего</w:t>
            </w:r>
          </w:p>
          <w:p w14:paraId="551FB8E6"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з/е и часах)</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D05220D"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Семестр 2</w:t>
            </w:r>
          </w:p>
          <w:p w14:paraId="08F8260A"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часах)</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2D814E4"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Семестр 3</w:t>
            </w:r>
          </w:p>
          <w:p w14:paraId="26A63EB4" w14:textId="77777777" w:rsidR="00FE7DD5" w:rsidRDefault="004A0E8B">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 часах)</w:t>
            </w:r>
          </w:p>
        </w:tc>
      </w:tr>
      <w:tr w:rsidR="00FE7DD5" w14:paraId="202A3C67"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3609D6AE"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lastRenderedPageBreak/>
              <w:t>Общая трудоемкость дисциплины</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27D93F9"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5 з/е, 180</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6A28B3B" w14:textId="60B23A3E"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108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4C40CC1" w14:textId="39334398"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72</w:t>
            </w:r>
          </w:p>
        </w:tc>
      </w:tr>
      <w:tr w:rsidR="00FE7DD5" w14:paraId="56E78F99"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F5C11AA" w14:textId="77777777" w:rsidR="00FE7DD5" w:rsidRDefault="004A0E8B">
            <w:pPr>
              <w:widowControl w:val="0"/>
              <w:spacing w:after="0" w:line="240" w:lineRule="auto"/>
              <w:rPr>
                <w:rFonts w:ascii="Times New Roman" w:hAnsi="Times New Roman"/>
                <w:b/>
                <w:i/>
                <w:sz w:val="24"/>
                <w:szCs w:val="24"/>
              </w:rPr>
            </w:pPr>
            <w:r>
              <w:rPr>
                <w:rFonts w:ascii="Times New Roman" w:hAnsi="Times New Roman"/>
                <w:b/>
                <w:i/>
                <w:sz w:val="24"/>
                <w:szCs w:val="24"/>
              </w:rPr>
              <w:t>Контактная работа –</w:t>
            </w:r>
          </w:p>
          <w:p w14:paraId="5A1E5CDB"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Аудиторные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9DD1CF1"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48</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12AC2C29"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24</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226D5DE"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24</w:t>
            </w:r>
          </w:p>
        </w:tc>
      </w:tr>
      <w:tr w:rsidR="00FE7DD5" w14:paraId="1266A75A"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C7CB46E"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Лекции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7229D41"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5F7906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356C2F7D"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w:t>
            </w:r>
          </w:p>
        </w:tc>
      </w:tr>
      <w:tr w:rsidR="00FE7DD5" w14:paraId="00A99575"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72EF27A"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Семинары, практические занятия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F18F070"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32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ACCC26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C4B5285"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16</w:t>
            </w:r>
          </w:p>
        </w:tc>
      </w:tr>
      <w:tr w:rsidR="00FE7DD5" w14:paraId="0AC6217B"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04D75484" w14:textId="77777777" w:rsidR="00FE7DD5" w:rsidRDefault="004A0E8B">
            <w:pPr>
              <w:widowControl w:val="0"/>
              <w:spacing w:line="240" w:lineRule="auto"/>
              <w:rPr>
                <w:rFonts w:ascii="Times New Roman" w:hAnsi="Times New Roman"/>
                <w:b/>
                <w:i/>
                <w:sz w:val="24"/>
                <w:szCs w:val="24"/>
              </w:rPr>
            </w:pPr>
            <w:r>
              <w:rPr>
                <w:rFonts w:ascii="Times New Roman" w:hAnsi="Times New Roman"/>
                <w:b/>
                <w:i/>
                <w:sz w:val="24"/>
                <w:szCs w:val="24"/>
              </w:rPr>
              <w:t>Самостоятельная 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53D2097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132</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3BC22ACD"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84</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2F0CBC6"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48</w:t>
            </w:r>
          </w:p>
        </w:tc>
      </w:tr>
      <w:tr w:rsidR="00FE7DD5" w14:paraId="634EA281"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6DFF2826"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Вид текущего контроля</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70B42A0B"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Контрольные</w:t>
            </w:r>
          </w:p>
          <w:p w14:paraId="4ABDEC1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работы</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7317378C"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Контрольная</w:t>
            </w:r>
          </w:p>
          <w:p w14:paraId="5CBAE61A"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работа</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091A512F" w14:textId="77777777" w:rsidR="00FE7DD5" w:rsidRDefault="004A0E8B">
            <w:pPr>
              <w:widowControl w:val="0"/>
              <w:spacing w:after="0" w:line="240" w:lineRule="auto"/>
              <w:jc w:val="center"/>
              <w:rPr>
                <w:rFonts w:ascii="Times New Roman" w:hAnsi="Times New Roman"/>
                <w:sz w:val="24"/>
                <w:szCs w:val="24"/>
              </w:rPr>
            </w:pPr>
            <w:r>
              <w:rPr>
                <w:rFonts w:ascii="Times New Roman" w:hAnsi="Times New Roman"/>
                <w:sz w:val="24"/>
                <w:szCs w:val="24"/>
              </w:rPr>
              <w:t>Контрольная</w:t>
            </w:r>
          </w:p>
          <w:p w14:paraId="51A93477"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работа</w:t>
            </w:r>
          </w:p>
        </w:tc>
      </w:tr>
      <w:tr w:rsidR="00FE7DD5" w14:paraId="4BA12B65" w14:textId="77777777">
        <w:tc>
          <w:tcPr>
            <w:tcW w:w="4182" w:type="dxa"/>
            <w:tcBorders>
              <w:top w:val="single" w:sz="4" w:space="0" w:color="000000"/>
              <w:left w:val="single" w:sz="4" w:space="0" w:color="000000"/>
              <w:bottom w:val="single" w:sz="4" w:space="0" w:color="000000"/>
              <w:right w:val="single" w:sz="4" w:space="0" w:color="000000"/>
            </w:tcBorders>
            <w:shd w:val="clear" w:color="auto" w:fill="auto"/>
          </w:tcPr>
          <w:p w14:paraId="5ABD1092"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Вид промежуточной аттестации</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2231857C"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Зачет, экзамен</w:t>
            </w:r>
          </w:p>
        </w:tc>
        <w:tc>
          <w:tcPr>
            <w:tcW w:w="2006" w:type="dxa"/>
            <w:tcBorders>
              <w:top w:val="single" w:sz="4" w:space="0" w:color="000000"/>
              <w:left w:val="single" w:sz="4" w:space="0" w:color="000000"/>
              <w:bottom w:val="single" w:sz="4" w:space="0" w:color="000000"/>
              <w:right w:val="single" w:sz="4" w:space="0" w:color="000000"/>
            </w:tcBorders>
            <w:shd w:val="clear" w:color="auto" w:fill="auto"/>
          </w:tcPr>
          <w:p w14:paraId="60DAB4B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Зачет</w:t>
            </w:r>
          </w:p>
        </w:tc>
        <w:tc>
          <w:tcPr>
            <w:tcW w:w="2008" w:type="dxa"/>
            <w:tcBorders>
              <w:top w:val="single" w:sz="4" w:space="0" w:color="000000"/>
              <w:left w:val="single" w:sz="4" w:space="0" w:color="000000"/>
              <w:bottom w:val="single" w:sz="4" w:space="0" w:color="000000"/>
              <w:right w:val="single" w:sz="4" w:space="0" w:color="000000"/>
            </w:tcBorders>
            <w:shd w:val="clear" w:color="auto" w:fill="auto"/>
          </w:tcPr>
          <w:p w14:paraId="4153EC68" w14:textId="77777777" w:rsidR="00FE7DD5" w:rsidRDefault="004A0E8B">
            <w:pPr>
              <w:widowControl w:val="0"/>
              <w:spacing w:line="240" w:lineRule="auto"/>
              <w:jc w:val="center"/>
              <w:rPr>
                <w:rFonts w:ascii="Times New Roman" w:hAnsi="Times New Roman"/>
                <w:sz w:val="24"/>
                <w:szCs w:val="24"/>
              </w:rPr>
            </w:pPr>
            <w:r>
              <w:rPr>
                <w:rFonts w:ascii="Times New Roman" w:hAnsi="Times New Roman"/>
                <w:sz w:val="24"/>
                <w:szCs w:val="24"/>
              </w:rPr>
              <w:t>Экзамен</w:t>
            </w:r>
          </w:p>
        </w:tc>
      </w:tr>
    </w:tbl>
    <w:p w14:paraId="010AA4D3" w14:textId="77777777" w:rsidR="00FE7DD5" w:rsidRDefault="00FE7DD5">
      <w:pPr>
        <w:jc w:val="both"/>
        <w:rPr>
          <w:lang w:eastAsia="ru-RU"/>
        </w:rPr>
      </w:pPr>
    </w:p>
    <w:p w14:paraId="1061F20B" w14:textId="666A2044" w:rsidR="00FE7DD5" w:rsidRDefault="004A0E8B">
      <w:pPr>
        <w:pStyle w:val="2"/>
        <w:jc w:val="left"/>
      </w:pPr>
      <w:bookmarkStart w:id="4" w:name="_Toc101527814"/>
      <w:r>
        <w:t xml:space="preserve">5. </w:t>
      </w:r>
      <w:bookmarkEnd w:id="4"/>
      <w:r w:rsidR="00681B96">
        <w:rPr>
          <w:szCs w:val="28"/>
        </w:rPr>
        <w:t>Содержание дисциплины</w:t>
      </w:r>
      <w:bookmarkStart w:id="5" w:name="_GoBack"/>
      <w:bookmarkEnd w:id="5"/>
    </w:p>
    <w:p w14:paraId="188F5D1A" w14:textId="77777777" w:rsidR="00FE7DD5" w:rsidRDefault="004A0E8B">
      <w:pPr>
        <w:pStyle w:val="2"/>
        <w:spacing w:before="0" w:after="0"/>
        <w:jc w:val="both"/>
        <w:rPr>
          <w:szCs w:val="28"/>
        </w:rPr>
      </w:pPr>
      <w:bookmarkStart w:id="6" w:name="_Toc499178992"/>
      <w:bookmarkStart w:id="7" w:name="_Toc5052144"/>
      <w:r>
        <w:rPr>
          <w:szCs w:val="28"/>
        </w:rPr>
        <w:t>5.1. Содержание дисциплины</w:t>
      </w:r>
      <w:bookmarkEnd w:id="6"/>
      <w:bookmarkEnd w:id="7"/>
    </w:p>
    <w:p w14:paraId="4EF369E6" w14:textId="77777777" w:rsidR="00FE7DD5" w:rsidRDefault="004A0E8B">
      <w:pPr>
        <w:rPr>
          <w:rFonts w:ascii="Times New Roman" w:hAnsi="Times New Roman"/>
          <w:sz w:val="28"/>
          <w:szCs w:val="28"/>
        </w:rPr>
      </w:pPr>
      <w:r>
        <w:rPr>
          <w:rFonts w:ascii="Times New Roman" w:hAnsi="Times New Roman"/>
          <w:b/>
          <w:bCs/>
          <w:sz w:val="28"/>
          <w:szCs w:val="28"/>
        </w:rPr>
        <w:t>Тема 1. Данные в политологии, их визуализация и предварительная обработка</w:t>
      </w:r>
      <w:r>
        <w:rPr>
          <w:rFonts w:ascii="Times New Roman" w:hAnsi="Times New Roman"/>
          <w:sz w:val="28"/>
          <w:szCs w:val="28"/>
        </w:rPr>
        <w:t xml:space="preserve"> </w:t>
      </w:r>
    </w:p>
    <w:p w14:paraId="6B328EA1"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Данные в политологии</w:t>
      </w:r>
      <w:r>
        <w:rPr>
          <w:rFonts w:ascii="Times New Roman" w:hAnsi="Times New Roman"/>
          <w:b/>
          <w:bCs/>
          <w:sz w:val="28"/>
          <w:szCs w:val="28"/>
        </w:rPr>
        <w:t>.</w:t>
      </w:r>
      <w:r>
        <w:rPr>
          <w:rFonts w:ascii="Times New Roman" w:hAnsi="Times New Roman"/>
          <w:sz w:val="28"/>
          <w:szCs w:val="28"/>
        </w:rPr>
        <w:t xml:space="preserve"> Объекты, признаки и таблицы. Типы признаков в политологии: интервальные, порядковые, ранговые, дихотомические. Форматирование наборов данных как таблиц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Условное форматирование. Сводные таблицы и сводные диаграммы. Гистограммы, графики и диаграммы как способ визуализации данных. </w:t>
      </w:r>
    </w:p>
    <w:p w14:paraId="0D96B891"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2. Случайные события</w:t>
      </w:r>
    </w:p>
    <w:p w14:paraId="6A3352BD" w14:textId="77777777" w:rsidR="00FE7DD5" w:rsidRDefault="004A0E8B">
      <w:pPr>
        <w:numPr>
          <w:ilvl w:val="1"/>
          <w:numId w:val="2"/>
        </w:numPr>
        <w:spacing w:after="0" w:line="360" w:lineRule="auto"/>
        <w:ind w:left="0" w:firstLine="709"/>
        <w:rPr>
          <w:rFonts w:ascii="Times New Roman" w:hAnsi="Times New Roman"/>
          <w:sz w:val="28"/>
          <w:szCs w:val="28"/>
        </w:rPr>
      </w:pPr>
      <w:r>
        <w:rPr>
          <w:rFonts w:ascii="Times New Roman" w:hAnsi="Times New Roman"/>
          <w:b/>
          <w:bCs/>
          <w:sz w:val="28"/>
          <w:szCs w:val="28"/>
        </w:rPr>
        <w:t xml:space="preserve">Случайные события. Вероятность. </w:t>
      </w:r>
      <w:r>
        <w:rPr>
          <w:rFonts w:ascii="Times New Roman" w:hAnsi="Times New Roman"/>
          <w:sz w:val="28"/>
          <w:szCs w:val="28"/>
        </w:rPr>
        <w:t xml:space="preserve">Элементы комбинаторики: комбинаторные правила сложения и умножения; перестановки, размещения и сочетания в схеме выбора без возвращения и с возвращением. Бином Ньютона. Биномиальные коэффициенты и их свойства. </w:t>
      </w:r>
      <w:r>
        <w:rPr>
          <w:rStyle w:val="fontstyle01"/>
        </w:rPr>
        <w:t xml:space="preserve">Формулы комбинаторики 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w:t>
      </w:r>
    </w:p>
    <w:p w14:paraId="4DFA021D"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Пространство элементарных событий (исходов). Случайные события, их классификация. Алгебра событий. Классическое определение вероятности. Геометрические вероятности. Статистическая вероятность. Вероятностное пространство и аксиомы теории вероятностей.</w:t>
      </w:r>
    </w:p>
    <w:p w14:paraId="0B2FEA21" w14:textId="77777777" w:rsidR="00FE7DD5" w:rsidRDefault="004A0E8B">
      <w:pPr>
        <w:spacing w:after="0" w:line="360" w:lineRule="auto"/>
        <w:ind w:firstLine="709"/>
        <w:rPr>
          <w:rStyle w:val="fontstyle01"/>
        </w:rPr>
      </w:pPr>
      <w:r>
        <w:rPr>
          <w:rFonts w:ascii="Times New Roman" w:hAnsi="Times New Roman"/>
          <w:b/>
          <w:bCs/>
          <w:sz w:val="28"/>
          <w:szCs w:val="28"/>
        </w:rPr>
        <w:lastRenderedPageBreak/>
        <w:t>2.2. Основные теоремы теории вероятностей.</w:t>
      </w:r>
      <w:r>
        <w:rPr>
          <w:rFonts w:ascii="Times New Roman" w:hAnsi="Times New Roman"/>
          <w:sz w:val="28"/>
          <w:szCs w:val="28"/>
        </w:rPr>
        <w:t xml:space="preserve"> Условная вероятность и теорема умножения вероятностей. Независимость событий. Формула полной вероятности. Формула Байеса. </w:t>
      </w:r>
      <w:r>
        <w:rPr>
          <w:rStyle w:val="fontstyle01"/>
        </w:rPr>
        <w:t>Функция СУММПРОИЗВ</w:t>
      </w:r>
      <w:r>
        <w:rPr>
          <w:rFonts w:ascii="Times New Roman" w:hAnsi="Times New Roman"/>
          <w:sz w:val="28"/>
          <w:szCs w:val="28"/>
        </w:rPr>
        <w:t xml:space="preserve"> </w:t>
      </w:r>
      <w:r>
        <w:rPr>
          <w:rStyle w:val="fontstyle01"/>
        </w:rPr>
        <w:t xml:space="preserve">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w:t>
      </w:r>
    </w:p>
    <w:p w14:paraId="4835B46D" w14:textId="77777777" w:rsidR="00FE7DD5" w:rsidRDefault="004A0E8B">
      <w:pPr>
        <w:spacing w:after="0" w:line="360" w:lineRule="auto"/>
        <w:ind w:firstLine="709"/>
        <w:rPr>
          <w:rFonts w:ascii="Times New Roman" w:hAnsi="Times New Roman"/>
          <w:sz w:val="28"/>
          <w:szCs w:val="28"/>
        </w:rPr>
      </w:pPr>
      <w:r>
        <w:rPr>
          <w:rFonts w:ascii="TimesNewRomanPSMT" w:hAnsi="TimesNewRomanPSMT"/>
          <w:color w:val="000000"/>
          <w:sz w:val="28"/>
          <w:szCs w:val="28"/>
        </w:rPr>
        <w:t xml:space="preserve">Повторные независимые испытания. Формула Бернулли. Наиболее вероятное число успехов в схеме Бернулли. </w:t>
      </w:r>
      <w:r>
        <w:rPr>
          <w:rStyle w:val="fontstyle01"/>
        </w:rPr>
        <w:t xml:space="preserve">Функции БИНОМ.РАСП в </w:t>
      </w:r>
      <w:proofErr w:type="spellStart"/>
      <w:r>
        <w:rPr>
          <w:rStyle w:val="fontstyle01"/>
        </w:rPr>
        <w:t>Microsoft</w:t>
      </w:r>
      <w:proofErr w:type="spellEnd"/>
      <w:r>
        <w:rPr>
          <w:rStyle w:val="fontstyle01"/>
        </w:rPr>
        <w:t xml:space="preserve"> </w:t>
      </w:r>
      <w:proofErr w:type="spellStart"/>
      <w:r>
        <w:rPr>
          <w:rStyle w:val="fontstyle01"/>
        </w:rPr>
        <w:t>Excel</w:t>
      </w:r>
      <w:proofErr w:type="spellEnd"/>
      <w:r>
        <w:rPr>
          <w:rStyle w:val="fontstyle01"/>
        </w:rPr>
        <w:t xml:space="preserve">. </w:t>
      </w:r>
      <w:r>
        <w:rPr>
          <w:rFonts w:ascii="Times New Roman" w:hAnsi="Times New Roman"/>
          <w:sz w:val="28"/>
          <w:szCs w:val="28"/>
        </w:rPr>
        <w:t xml:space="preserve">Простейшие примеры применения теории вероятностей в политологии. </w:t>
      </w:r>
      <w:r>
        <w:rPr>
          <w:rStyle w:val="fontstyle01"/>
          <w:rFonts w:ascii="Times New Roman" w:hAnsi="Times New Roman"/>
          <w:sz w:val="28"/>
          <w:szCs w:val="28"/>
        </w:rPr>
        <w:t xml:space="preserve">Реализация решения практических задач в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w:t>
      </w:r>
    </w:p>
    <w:p w14:paraId="4F579B87"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3. Случайные величины</w:t>
      </w:r>
      <w:r>
        <w:rPr>
          <w:rFonts w:ascii="Times New Roman" w:hAnsi="Times New Roman"/>
          <w:sz w:val="28"/>
          <w:szCs w:val="28"/>
        </w:rPr>
        <w:t xml:space="preserve"> </w:t>
      </w:r>
    </w:p>
    <w:p w14:paraId="6EF67364"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3.1. Определение случайной величины.</w:t>
      </w:r>
      <w:r>
        <w:rPr>
          <w:rFonts w:ascii="Times New Roman" w:hAnsi="Times New Roman"/>
          <w:sz w:val="28"/>
          <w:szCs w:val="28"/>
        </w:rPr>
        <w:t xml:space="preserve"> Понятие случайной величины. </w:t>
      </w:r>
      <w:r>
        <w:rPr>
          <w:rFonts w:ascii="TimesNewRomanPSMT" w:hAnsi="TimesNewRomanPSMT"/>
          <w:color w:val="000000"/>
          <w:sz w:val="28"/>
          <w:szCs w:val="28"/>
        </w:rPr>
        <w:t>Случайная величина как функция, заданная на пространстве элементарных событий.</w:t>
      </w:r>
      <w:r>
        <w:t xml:space="preserve"> </w:t>
      </w:r>
      <w:r>
        <w:rPr>
          <w:rFonts w:ascii="Times New Roman" w:hAnsi="Times New Roman"/>
          <w:sz w:val="28"/>
          <w:szCs w:val="28"/>
        </w:rPr>
        <w:t xml:space="preserve">Функция распределения случайной величины, ее свойства. Индикатор события как простейшая случайная величина. Функция распределения индикатора события. Смеси распределений. </w:t>
      </w:r>
    </w:p>
    <w:p w14:paraId="7FB5AC00" w14:textId="77777777" w:rsidR="00FE7DD5" w:rsidRPr="002577B0" w:rsidRDefault="004A0E8B">
      <w:pPr>
        <w:spacing w:after="0" w:line="360" w:lineRule="auto"/>
        <w:ind w:firstLine="709"/>
        <w:rPr>
          <w:rFonts w:ascii="Times New Roman" w:hAnsi="Times New Roman"/>
          <w:sz w:val="28"/>
          <w:szCs w:val="28"/>
        </w:rPr>
      </w:pPr>
      <w:r>
        <w:rPr>
          <w:rFonts w:ascii="Times New Roman" w:hAnsi="Times New Roman"/>
          <w:b/>
          <w:bCs/>
          <w:sz w:val="28"/>
          <w:szCs w:val="28"/>
        </w:rPr>
        <w:t xml:space="preserve">3.2. Дискретные случайные величины и их основные числовые характеристики. </w:t>
      </w:r>
      <w:r>
        <w:rPr>
          <w:rFonts w:ascii="Times New Roman" w:hAnsi="Times New Roman"/>
          <w:sz w:val="28"/>
          <w:szCs w:val="28"/>
        </w:rPr>
        <w:t xml:space="preserve">Дискретная случайная величина. Способы задания дискретной случайной величины: ряд распределения и функция распределения. График функции распределения дискретной случайной величины. </w:t>
      </w:r>
      <w:r w:rsidRPr="002577B0">
        <w:rPr>
          <w:rFonts w:ascii="Times New Roman" w:hAnsi="Times New Roman"/>
          <w:sz w:val="28"/>
          <w:szCs w:val="28"/>
        </w:rPr>
        <w:t xml:space="preserve">Математическое ожидание, дисперсия и среднее квадратическое отклонение дискретной случайной величины. </w:t>
      </w:r>
      <w:r w:rsidRPr="002577B0">
        <w:rPr>
          <w:rStyle w:val="fontstyle01"/>
          <w:rFonts w:ascii="Times New Roman" w:hAnsi="Times New Roman"/>
          <w:sz w:val="28"/>
          <w:szCs w:val="28"/>
        </w:rPr>
        <w:t xml:space="preserve">Свойства математического ожидания и дисперсии. </w:t>
      </w:r>
      <w:r w:rsidRPr="002577B0">
        <w:rPr>
          <w:rFonts w:ascii="Times New Roman" w:hAnsi="Times New Roman"/>
          <w:color w:val="000000"/>
          <w:sz w:val="28"/>
          <w:szCs w:val="28"/>
        </w:rPr>
        <w:t>Математическое ожидание, дисперсия функции от дискретной случайной величины.</w:t>
      </w:r>
    </w:p>
    <w:p w14:paraId="779472C2"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3.3. Дискретные случайные величины, встречающиеся в политологии.</w:t>
      </w:r>
      <w:r>
        <w:rPr>
          <w:rFonts w:ascii="Times New Roman" w:hAnsi="Times New Roman"/>
          <w:sz w:val="28"/>
          <w:szCs w:val="28"/>
        </w:rPr>
        <w:t xml:space="preserve"> </w:t>
      </w:r>
      <w:r>
        <w:rPr>
          <w:rStyle w:val="fontstyle01"/>
          <w:rFonts w:ascii="Times New Roman" w:hAnsi="Times New Roman"/>
          <w:sz w:val="28"/>
          <w:szCs w:val="28"/>
        </w:rPr>
        <w:t xml:space="preserve">Биномиальный закон распределения. Геометрический закон распределения. Простейший поток событий.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 xml:space="preserve"> при решении практических задач. </w:t>
      </w:r>
    </w:p>
    <w:p w14:paraId="150378EF"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3.4. Абсолютно непрерывные случайные величины и их основные числовые характеристики.</w:t>
      </w:r>
      <w:r>
        <w:rPr>
          <w:rFonts w:ascii="Times New Roman" w:hAnsi="Times New Roman"/>
          <w:sz w:val="28"/>
          <w:szCs w:val="28"/>
        </w:rPr>
        <w:t xml:space="preserve"> Абсолютно непрерывная случайная величина. Способы задания абсолютно непрерывной случайной величины: функция распределения и функ</w:t>
      </w:r>
      <w:r>
        <w:rPr>
          <w:rFonts w:ascii="Times New Roman" w:hAnsi="Times New Roman"/>
          <w:sz w:val="28"/>
          <w:szCs w:val="28"/>
        </w:rPr>
        <w:lastRenderedPageBreak/>
        <w:t xml:space="preserve">ция плотности. Свойства плотности распределения. Математическое ожидание, дисперсия и среднее квадратическое отклонение абсолютно непрерывной случайной величины. </w:t>
      </w:r>
    </w:p>
    <w:p w14:paraId="4143376D" w14:textId="17B1B411"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3.5. Абсолютно непрерывные случайные величины, встречающиеся в политологии.</w:t>
      </w:r>
      <w:r>
        <w:rPr>
          <w:rFonts w:ascii="Times New Roman" w:hAnsi="Times New Roman"/>
          <w:sz w:val="28"/>
          <w:szCs w:val="28"/>
        </w:rPr>
        <w:t xml:space="preserve"> Равномерный закон распределения. Экспоненциальный закон распределения. Нормальный закон распределения. Л</w:t>
      </w:r>
      <w:r>
        <w:rPr>
          <w:rFonts w:ascii="TimesNewRomanPSMT" w:hAnsi="TimesNewRomanPSMT"/>
          <w:color w:val="000000"/>
          <w:sz w:val="28"/>
          <w:szCs w:val="28"/>
        </w:rPr>
        <w:t>огнормальное распределение.</w:t>
      </w:r>
      <w:r>
        <w:t xml:space="preserve"> </w:t>
      </w:r>
      <w:r>
        <w:rPr>
          <w:rFonts w:ascii="Times New Roman" w:hAnsi="Times New Roman"/>
          <w:sz w:val="28"/>
          <w:szCs w:val="28"/>
        </w:rPr>
        <w:t xml:space="preserve">Законы распределения, важные в математической статистике (законы распределения Стьюдента,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060A86CF" wp14:editId="5CE261F4">
            <wp:extent cx="187325" cy="245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3D4B4AA" wp14:editId="4223D498">
            <wp:extent cx="187325" cy="2451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 Фишера — Снедекора). Реализация моделей абсолютно непрерывных случайных величин в пакете Microsoft Excel. </w:t>
      </w:r>
    </w:p>
    <w:p w14:paraId="4AB218D4"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3.6. Моменты и критические границы случайной величины.</w:t>
      </w:r>
      <w:r>
        <w:rPr>
          <w:rFonts w:ascii="Times New Roman" w:hAnsi="Times New Roman"/>
          <w:sz w:val="28"/>
          <w:szCs w:val="28"/>
        </w:rPr>
        <w:t xml:space="preserve"> 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Медиана и мода случайной величины. </w:t>
      </w:r>
    </w:p>
    <w:p w14:paraId="2D6F5AC1"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Тема 4. Системы случайных величин.</w:t>
      </w:r>
      <w:r>
        <w:rPr>
          <w:rFonts w:ascii="Times New Roman" w:hAnsi="Times New Roman"/>
          <w:sz w:val="28"/>
          <w:szCs w:val="28"/>
        </w:rPr>
        <w:t xml:space="preserve"> </w:t>
      </w:r>
    </w:p>
    <w:p w14:paraId="23F95A82"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Независимость случайных величин. Ковариация и коэффициент корреляции. Свойства ковариации и коэффициента корреляции.</w:t>
      </w:r>
    </w:p>
    <w:p w14:paraId="3011F024"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5. Предельные теоремы теории вероятностей</w:t>
      </w:r>
      <w:r>
        <w:rPr>
          <w:rFonts w:ascii="Times New Roman" w:hAnsi="Times New Roman"/>
          <w:sz w:val="28"/>
          <w:szCs w:val="28"/>
        </w:rPr>
        <w:t xml:space="preserve"> </w:t>
      </w:r>
    </w:p>
    <w:p w14:paraId="3B36506C"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5.1. Закон больших чисел.</w:t>
      </w:r>
      <w:r>
        <w:rPr>
          <w:rFonts w:ascii="Times New Roman" w:hAnsi="Times New Roman"/>
          <w:sz w:val="28"/>
          <w:szCs w:val="28"/>
        </w:rPr>
        <w:t xml:space="preserve"> Массовые случайные явления в политике. Сходимость по вероятности. Неравенства Чебышёва и Маркова, теорема Чебышёва. Теорема Бернулли и оценка вероятности. Обсуждение условий статистической устойчивости. </w:t>
      </w:r>
    </w:p>
    <w:p w14:paraId="2DB813AE"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5.2. Центральная предельная теорема.</w:t>
      </w:r>
      <w:r>
        <w:rPr>
          <w:rFonts w:ascii="Times New Roman" w:hAnsi="Times New Roman"/>
          <w:sz w:val="28"/>
          <w:szCs w:val="28"/>
        </w:rPr>
        <w:t xml:space="preserve"> Сходимость по распределению. </w:t>
      </w:r>
      <w:r>
        <w:rPr>
          <w:rFonts w:ascii="TimesNewRomanPSMT" w:hAnsi="TimesNewRomanPSMT"/>
          <w:color w:val="000000"/>
          <w:sz w:val="28"/>
          <w:szCs w:val="28"/>
        </w:rPr>
        <w:t>Центральная предельная теорема для одинаково распределенных слагаемых. Т</w:t>
      </w:r>
      <w:r>
        <w:rPr>
          <w:rFonts w:ascii="Times New Roman" w:hAnsi="Times New Roman"/>
          <w:sz w:val="28"/>
          <w:szCs w:val="28"/>
        </w:rPr>
        <w:t>еорема Муавра — Лапласа.</w:t>
      </w:r>
      <w:r>
        <w:rPr>
          <w:rStyle w:val="fontstyle01"/>
        </w:rPr>
        <w:t xml:space="preserve"> </w:t>
      </w:r>
      <w:r>
        <w:rPr>
          <w:rFonts w:ascii="Times New Roman" w:hAnsi="Times New Roman"/>
          <w:sz w:val="28"/>
          <w:szCs w:val="28"/>
        </w:rPr>
        <w:t xml:space="preserve"> Место центральной предельной теоремы в изучении статистических закономерностей в политологии. </w:t>
      </w:r>
    </w:p>
    <w:p w14:paraId="09D7C8E4" w14:textId="77777777" w:rsidR="00FE7DD5" w:rsidRDefault="004A0E8B">
      <w:pPr>
        <w:spacing w:after="0" w:line="360" w:lineRule="auto"/>
        <w:ind w:firstLine="709"/>
        <w:rPr>
          <w:rFonts w:ascii="TimesNewRomanPSMT" w:hAnsi="TimesNewRomanPSMT"/>
          <w:color w:val="000000"/>
          <w:sz w:val="28"/>
          <w:szCs w:val="28"/>
        </w:rPr>
      </w:pPr>
      <w:r>
        <w:rPr>
          <w:rFonts w:ascii="Times New Roman" w:hAnsi="Times New Roman"/>
          <w:b/>
          <w:bCs/>
          <w:sz w:val="28"/>
          <w:szCs w:val="28"/>
        </w:rPr>
        <w:lastRenderedPageBreak/>
        <w:t xml:space="preserve">5.3. Приближение Пуассона в схеме Бернулли. </w:t>
      </w:r>
      <w:r>
        <w:rPr>
          <w:rFonts w:ascii="TimesNewRomanPSMT" w:hAnsi="TimesNewRomanPSMT"/>
          <w:color w:val="000000"/>
          <w:sz w:val="28"/>
          <w:szCs w:val="28"/>
        </w:rPr>
        <w:t>Предельная теорема и приближенная формула Пуассона. Оценка точности приближения.</w:t>
      </w:r>
    </w:p>
    <w:p w14:paraId="36427BAA"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 xml:space="preserve">5.4. </w:t>
      </w:r>
      <w:r>
        <w:rPr>
          <w:rStyle w:val="fontstyle01"/>
          <w:b/>
          <w:bCs/>
          <w:sz w:val="28"/>
          <w:szCs w:val="28"/>
        </w:rPr>
        <w:t>Моделирование случайных величин</w:t>
      </w:r>
      <w:r>
        <w:rPr>
          <w:rStyle w:val="fontstyle01"/>
          <w:sz w:val="28"/>
          <w:szCs w:val="28"/>
        </w:rPr>
        <w:t xml:space="preserve">. Метод Монте-Карло. Моделирование случайных величин в </w:t>
      </w:r>
      <w:proofErr w:type="spellStart"/>
      <w:r>
        <w:rPr>
          <w:rStyle w:val="fontstyle01"/>
          <w:sz w:val="28"/>
          <w:szCs w:val="28"/>
        </w:rPr>
        <w:t>Microsoft</w:t>
      </w:r>
      <w:proofErr w:type="spellEnd"/>
      <w:r>
        <w:rPr>
          <w:rStyle w:val="fontstyle01"/>
          <w:sz w:val="28"/>
          <w:szCs w:val="28"/>
        </w:rPr>
        <w:t xml:space="preserve"> </w:t>
      </w:r>
      <w:proofErr w:type="spellStart"/>
      <w:r>
        <w:rPr>
          <w:rStyle w:val="fontstyle01"/>
          <w:sz w:val="28"/>
          <w:szCs w:val="28"/>
        </w:rPr>
        <w:t>Excel</w:t>
      </w:r>
      <w:proofErr w:type="spellEnd"/>
      <w:r>
        <w:rPr>
          <w:rStyle w:val="fontstyle01"/>
          <w:sz w:val="28"/>
          <w:szCs w:val="28"/>
        </w:rPr>
        <w:t xml:space="preserve">. Функция СЛЧИС и инструмент «Генерация случайных чисел» надстройки «Анализ данных» пакета </w:t>
      </w:r>
      <w:proofErr w:type="spellStart"/>
      <w:r>
        <w:rPr>
          <w:rStyle w:val="fontstyle01"/>
          <w:sz w:val="28"/>
          <w:szCs w:val="28"/>
        </w:rPr>
        <w:t>Microsoft</w:t>
      </w:r>
      <w:proofErr w:type="spellEnd"/>
      <w:r>
        <w:rPr>
          <w:rStyle w:val="fontstyle01"/>
          <w:sz w:val="28"/>
          <w:szCs w:val="28"/>
        </w:rPr>
        <w:t xml:space="preserve"> </w:t>
      </w:r>
      <w:proofErr w:type="spellStart"/>
      <w:r>
        <w:rPr>
          <w:rStyle w:val="fontstyle01"/>
          <w:sz w:val="28"/>
          <w:szCs w:val="28"/>
        </w:rPr>
        <w:t>Excel</w:t>
      </w:r>
      <w:proofErr w:type="spellEnd"/>
      <w:r>
        <w:rPr>
          <w:rStyle w:val="fontstyle01"/>
          <w:sz w:val="28"/>
          <w:szCs w:val="28"/>
        </w:rPr>
        <w:t>.</w:t>
      </w:r>
    </w:p>
    <w:p w14:paraId="2F8F0260" w14:textId="77777777" w:rsidR="00FE7DD5" w:rsidRDefault="004A0E8B">
      <w:pPr>
        <w:tabs>
          <w:tab w:val="left" w:pos="567"/>
        </w:tabs>
        <w:spacing w:after="0" w:line="360" w:lineRule="auto"/>
        <w:rPr>
          <w:rFonts w:ascii="Times New Roman" w:hAnsi="Times New Roman"/>
          <w:sz w:val="28"/>
          <w:szCs w:val="28"/>
        </w:rPr>
      </w:pPr>
      <w:r>
        <w:rPr>
          <w:rFonts w:ascii="Times New Roman" w:hAnsi="Times New Roman"/>
          <w:b/>
          <w:bCs/>
          <w:sz w:val="28"/>
          <w:szCs w:val="28"/>
        </w:rPr>
        <w:t>Тема 6. Выборочный метод математической статистики</w:t>
      </w:r>
    </w:p>
    <w:p w14:paraId="1C5AD9A5" w14:textId="77777777" w:rsidR="00FE7DD5" w:rsidRDefault="004A0E8B">
      <w:pPr>
        <w:spacing w:after="0" w:line="360" w:lineRule="auto"/>
        <w:ind w:firstLine="708"/>
        <w:rPr>
          <w:rFonts w:ascii="TimesNewRomanPSMT" w:hAnsi="TimesNewRomanPSMT"/>
          <w:color w:val="000000"/>
          <w:sz w:val="28"/>
          <w:szCs w:val="28"/>
        </w:rPr>
      </w:pPr>
      <w:r>
        <w:rPr>
          <w:rFonts w:ascii="Times New Roman" w:hAnsi="Times New Roman"/>
          <w:b/>
          <w:bCs/>
          <w:sz w:val="28"/>
          <w:szCs w:val="28"/>
        </w:rPr>
        <w:t>6.1. Основы выборочного метода.</w:t>
      </w:r>
      <w:r>
        <w:rPr>
          <w:rFonts w:ascii="Times New Roman" w:hAnsi="Times New Roman"/>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w:t>
      </w:r>
      <w:r>
        <w:rPr>
          <w:rFonts w:ascii="TimesNewRomanPSMT" w:hAnsi="TimesNewRomanPSMT"/>
          <w:color w:val="000000"/>
          <w:sz w:val="28"/>
          <w:szCs w:val="28"/>
        </w:rPr>
        <w:t xml:space="preserve">Допустимый объем выборки для обеспечения ее репрезентативности. </w:t>
      </w:r>
    </w:p>
    <w:p w14:paraId="645C4E54"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Предварительная обработка выборочных данных</w:t>
      </w:r>
      <w:r>
        <w:rPr>
          <w:rFonts w:ascii="Times New Roman" w:hAnsi="Times New Roman"/>
          <w:b/>
          <w:bCs/>
          <w:sz w:val="28"/>
          <w:szCs w:val="28"/>
        </w:rPr>
        <w:t>.</w:t>
      </w:r>
      <w:r>
        <w:rPr>
          <w:rFonts w:ascii="Times New Roman" w:hAnsi="Times New Roman"/>
          <w:sz w:val="28"/>
          <w:szCs w:val="28"/>
        </w:rPr>
        <w:t xml:space="preserve"> Выбросы, пропущенные значения, повторяющиеся строки и их обработка в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Синтетические признаки. </w:t>
      </w:r>
    </w:p>
    <w:p w14:paraId="4435DFFB"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6.2. Выборочные характеристики.</w:t>
      </w:r>
      <w:r>
        <w:rPr>
          <w:rFonts w:ascii="Times New Roman" w:hAnsi="Times New Roman"/>
          <w:sz w:val="28"/>
          <w:szCs w:val="28"/>
        </w:rPr>
        <w:t xml:space="preserve"> Вариационный ряд. С</w:t>
      </w:r>
      <w:r>
        <w:rPr>
          <w:rStyle w:val="fontstyle01"/>
          <w:rFonts w:ascii="Times New Roman" w:hAnsi="Times New Roman"/>
          <w:sz w:val="28"/>
          <w:szCs w:val="28"/>
        </w:rPr>
        <w:t>татистический ряд распределения,</w:t>
      </w:r>
      <w:r>
        <w:rPr>
          <w:rFonts w:ascii="Times New Roman" w:hAnsi="Times New Roman"/>
          <w:sz w:val="28"/>
          <w:szCs w:val="28"/>
        </w:rPr>
        <w:t xml:space="preserve"> интервальный вариационный ряд. Эмпирическая функция распределения как оценка функции распределения. Теорема Гливенко-</w:t>
      </w:r>
      <w:proofErr w:type="spellStart"/>
      <w:r>
        <w:rPr>
          <w:rFonts w:ascii="Times New Roman" w:hAnsi="Times New Roman"/>
          <w:sz w:val="28"/>
          <w:szCs w:val="28"/>
        </w:rPr>
        <w:t>Кантелли</w:t>
      </w:r>
      <w:proofErr w:type="spellEnd"/>
      <w:r>
        <w:rPr>
          <w:rFonts w:ascii="Times New Roman" w:hAnsi="Times New Roman"/>
          <w:sz w:val="28"/>
          <w:szCs w:val="28"/>
        </w:rPr>
        <w:t>. Гистограмма как оценка плотности распределения. Эмпирическое распределение. Выборочные моменты. Выборочное среднее, выборочная дисперсия.</w:t>
      </w:r>
    </w:p>
    <w:p w14:paraId="61DE7680"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Инструменты описательной статистики в надстройке «Анализ данных» </w:t>
      </w:r>
      <w:proofErr w:type="spellStart"/>
      <w:r>
        <w:rPr>
          <w:rFonts w:ascii="Times New Roman" w:hAnsi="Times New Roman"/>
          <w:sz w:val="28"/>
          <w:szCs w:val="28"/>
        </w:rPr>
        <w:t>Microsoft</w:t>
      </w:r>
      <w:proofErr w:type="spellEnd"/>
      <w:r>
        <w:rPr>
          <w:rFonts w:ascii="Times New Roman" w:hAnsi="Times New Roman"/>
          <w:sz w:val="28"/>
          <w:szCs w:val="28"/>
        </w:rPr>
        <w:t xml:space="preserve"> </w:t>
      </w:r>
      <w:proofErr w:type="spellStart"/>
      <w:r>
        <w:rPr>
          <w:rFonts w:ascii="Times New Roman" w:hAnsi="Times New Roman"/>
          <w:sz w:val="28"/>
          <w:szCs w:val="28"/>
        </w:rPr>
        <w:t>Excel</w:t>
      </w:r>
      <w:proofErr w:type="spellEnd"/>
      <w:r>
        <w:rPr>
          <w:rFonts w:ascii="Times New Roman" w:hAnsi="Times New Roman"/>
          <w:sz w:val="28"/>
          <w:szCs w:val="28"/>
        </w:rPr>
        <w:t xml:space="preserve">. </w:t>
      </w:r>
    </w:p>
    <w:p w14:paraId="2E74EFEE" w14:textId="77777777" w:rsidR="00FE7DD5" w:rsidRDefault="004A0E8B">
      <w:pPr>
        <w:spacing w:after="0" w:line="360" w:lineRule="auto"/>
        <w:rPr>
          <w:rFonts w:ascii="Times New Roman" w:hAnsi="Times New Roman"/>
          <w:b/>
          <w:bCs/>
          <w:sz w:val="28"/>
          <w:szCs w:val="28"/>
        </w:rPr>
      </w:pPr>
      <w:r>
        <w:rPr>
          <w:rFonts w:ascii="Times New Roman" w:hAnsi="Times New Roman"/>
          <w:b/>
          <w:bCs/>
          <w:sz w:val="28"/>
          <w:szCs w:val="28"/>
        </w:rPr>
        <w:t>Тема 7. Оценивание параметров распределения</w:t>
      </w:r>
    </w:p>
    <w:p w14:paraId="572558B9"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 xml:space="preserve">7.1. Точечные оценки параметров. </w:t>
      </w:r>
      <w:r>
        <w:rPr>
          <w:rFonts w:ascii="Times New Roman" w:hAnsi="Times New Roman"/>
          <w:sz w:val="28"/>
          <w:szCs w:val="28"/>
        </w:rPr>
        <w:t xml:space="preserve">Понятие точечной оценки параметра генеральной совокупности. Свойства точечных оценок: состоятельность, </w:t>
      </w:r>
      <w:proofErr w:type="spellStart"/>
      <w:r>
        <w:rPr>
          <w:rFonts w:ascii="Times New Roman" w:hAnsi="Times New Roman"/>
          <w:sz w:val="28"/>
          <w:szCs w:val="28"/>
        </w:rPr>
        <w:t>несмещенность</w:t>
      </w:r>
      <w:proofErr w:type="spellEnd"/>
      <w:r>
        <w:rPr>
          <w:rFonts w:ascii="Times New Roman" w:hAnsi="Times New Roman"/>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Pr>
          <w:rFonts w:ascii="Times New Roman" w:hAnsi="Times New Roman"/>
          <w:sz w:val="28"/>
          <w:szCs w:val="28"/>
        </w:rPr>
        <w:t>Смещенность</w:t>
      </w:r>
      <w:proofErr w:type="spellEnd"/>
      <w:r>
        <w:rPr>
          <w:rFonts w:ascii="Times New Roman" w:hAnsi="Times New Roman"/>
          <w:sz w:val="28"/>
          <w:szCs w:val="28"/>
        </w:rPr>
        <w:t xml:space="preserve"> выборочной дисперсии. Исправленная выборочная дисперсия как несмещенная и состоятельная оценка генеральной дисперсии.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4EC99430"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lastRenderedPageBreak/>
        <w:t>7.2. Интервальные оценки параметров.</w:t>
      </w:r>
      <w:r>
        <w:rPr>
          <w:rFonts w:ascii="Times New Roman" w:hAnsi="Times New Roman"/>
          <w:sz w:val="28"/>
          <w:szCs w:val="28"/>
        </w:rPr>
        <w:t xml:space="preserve">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 </w:t>
      </w:r>
    </w:p>
    <w:p w14:paraId="2646CD41"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8. Проверка статистических гипотез</w:t>
      </w:r>
      <w:r>
        <w:rPr>
          <w:rFonts w:ascii="Times New Roman" w:hAnsi="Times New Roman"/>
          <w:sz w:val="28"/>
          <w:szCs w:val="28"/>
        </w:rPr>
        <w:t xml:space="preserve"> </w:t>
      </w:r>
    </w:p>
    <w:p w14:paraId="053D0BF6"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8.1. Статистические гипотезы.</w:t>
      </w:r>
      <w:r>
        <w:rPr>
          <w:rFonts w:ascii="Times New Roman" w:hAnsi="Times New Roman"/>
          <w:sz w:val="28"/>
          <w:szCs w:val="28"/>
        </w:rPr>
        <w:t xml:space="preserve"> Понятие статистической гипотезы. Виды статистических гипотез: параметрические и непараметрические, простые и сложные. Нулевая и альтернативная гипотезы. Критерий проверки гипотезы, критическое множество. Общая схема проверки гипотезы. Ошибки первого и второго рода. Мощность критерия. Достигаемый уровень значимости (</w:t>
      </w:r>
      <w:r>
        <w:rPr>
          <w:rFonts w:ascii="Times New Roman" w:hAnsi="Times New Roman"/>
          <w:sz w:val="28"/>
          <w:szCs w:val="28"/>
          <w:lang w:val="en-US"/>
        </w:rPr>
        <w:t>p</w:t>
      </w:r>
      <w:r>
        <w:rPr>
          <w:rFonts w:ascii="Times New Roman" w:hAnsi="Times New Roman"/>
          <w:sz w:val="28"/>
          <w:szCs w:val="28"/>
        </w:rPr>
        <w:t>-</w:t>
      </w:r>
      <w:r>
        <w:rPr>
          <w:rFonts w:ascii="Times New Roman" w:hAnsi="Times New Roman"/>
          <w:sz w:val="28"/>
          <w:szCs w:val="28"/>
          <w:lang w:val="en-US"/>
        </w:rPr>
        <w:t>value</w:t>
      </w:r>
      <w:r>
        <w:rPr>
          <w:rFonts w:ascii="Times New Roman" w:hAnsi="Times New Roman"/>
          <w:sz w:val="28"/>
          <w:szCs w:val="28"/>
        </w:rPr>
        <w:t>). Проверка гипотез с помощью интервальных оценок.</w:t>
      </w:r>
    </w:p>
    <w:p w14:paraId="12008B93" w14:textId="77777777" w:rsidR="00FE7DD5" w:rsidRDefault="004A0E8B">
      <w:pPr>
        <w:spacing w:after="0" w:line="360" w:lineRule="auto"/>
        <w:ind w:firstLine="708"/>
        <w:rPr>
          <w:rFonts w:ascii="Times New Roman" w:hAnsi="Times New Roman"/>
          <w:b/>
          <w:bCs/>
          <w:sz w:val="28"/>
          <w:szCs w:val="28"/>
        </w:rPr>
      </w:pPr>
      <w:r>
        <w:rPr>
          <w:rFonts w:ascii="Times New Roman" w:hAnsi="Times New Roman"/>
          <w:b/>
          <w:bCs/>
          <w:sz w:val="28"/>
          <w:szCs w:val="28"/>
        </w:rPr>
        <w:t>8.2. Проверка параметрических гипотез</w:t>
      </w:r>
    </w:p>
    <w:p w14:paraId="39F74A83" w14:textId="77777777" w:rsidR="00FE7DD5" w:rsidRDefault="004A0E8B">
      <w:pPr>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Проверка гипотез о значениях параметров распределений: проверка гипотезы о равенстве математического ожидания заданному числовому значению нормально распределенной случайной величины; проверка гипотезы о равенстве дисперсии заданному числовому значению нормально распределенной случайной величины; проверка гипотезы о числовом значении вероятности.</w:t>
      </w:r>
    </w:p>
    <w:p w14:paraId="5EF261B3" w14:textId="77777777" w:rsidR="00FE7DD5" w:rsidRDefault="004A0E8B">
      <w:pPr>
        <w:spacing w:after="0" w:line="360" w:lineRule="auto"/>
        <w:ind w:firstLine="708"/>
        <w:jc w:val="both"/>
        <w:rPr>
          <w:rFonts w:ascii="Times New Roman" w:hAnsi="Times New Roman"/>
          <w:color w:val="000000"/>
          <w:sz w:val="28"/>
          <w:szCs w:val="28"/>
        </w:rPr>
      </w:pPr>
      <w:r>
        <w:rPr>
          <w:rFonts w:ascii="Times New Roman" w:hAnsi="Times New Roman"/>
          <w:color w:val="000000"/>
          <w:sz w:val="28"/>
          <w:szCs w:val="28"/>
        </w:rPr>
        <w:t xml:space="preserve">Сравнение параметров распределений: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w:t>
      </w:r>
    </w:p>
    <w:p w14:paraId="139AEF44" w14:textId="77777777" w:rsidR="00FE7DD5" w:rsidRDefault="004A0E8B">
      <w:pPr>
        <w:spacing w:after="0" w:line="360" w:lineRule="auto"/>
        <w:ind w:firstLine="708"/>
        <w:jc w:val="both"/>
        <w:rPr>
          <w:rFonts w:ascii="Times New Roman" w:hAnsi="Times New Roman"/>
          <w:b/>
          <w:bCs/>
          <w:sz w:val="28"/>
          <w:szCs w:val="28"/>
        </w:rPr>
      </w:pPr>
      <w:r>
        <w:rPr>
          <w:rStyle w:val="fontstyle01"/>
          <w:rFonts w:ascii="Times New Roman" w:hAnsi="Times New Roman"/>
          <w:sz w:val="28"/>
          <w:szCs w:val="28"/>
        </w:rPr>
        <w:t xml:space="preserve">Использование аппарата проверки гипотез в политологии. Реализация проверки статистических гипотез в надстройке «Анализ данных» </w:t>
      </w:r>
      <w:proofErr w:type="spellStart"/>
      <w:r>
        <w:rPr>
          <w:rStyle w:val="fontstyle01"/>
          <w:rFonts w:ascii="Times New Roman" w:hAnsi="Times New Roman"/>
          <w:sz w:val="28"/>
          <w:szCs w:val="28"/>
        </w:rPr>
        <w:t>Microsoft</w:t>
      </w:r>
      <w:proofErr w:type="spellEnd"/>
      <w:r>
        <w:rPr>
          <w:rStyle w:val="fontstyle01"/>
          <w:rFonts w:ascii="Times New Roman" w:hAnsi="Times New Roman"/>
          <w:sz w:val="28"/>
          <w:szCs w:val="28"/>
        </w:rPr>
        <w:t xml:space="preserve"> </w:t>
      </w:r>
      <w:proofErr w:type="spellStart"/>
      <w:r>
        <w:rPr>
          <w:rStyle w:val="fontstyle01"/>
          <w:rFonts w:ascii="Times New Roman" w:hAnsi="Times New Roman"/>
          <w:sz w:val="28"/>
          <w:szCs w:val="28"/>
        </w:rPr>
        <w:t>Excel</w:t>
      </w:r>
      <w:proofErr w:type="spellEnd"/>
      <w:r>
        <w:rPr>
          <w:rStyle w:val="fontstyle01"/>
          <w:rFonts w:ascii="Times New Roman" w:hAnsi="Times New Roman"/>
          <w:sz w:val="28"/>
          <w:szCs w:val="28"/>
        </w:rPr>
        <w:t>.</w:t>
      </w:r>
    </w:p>
    <w:p w14:paraId="4D0C3EE2" w14:textId="77777777" w:rsidR="00D01A10" w:rsidRDefault="00D01A10">
      <w:pPr>
        <w:spacing w:after="0" w:line="360" w:lineRule="auto"/>
        <w:ind w:firstLine="708"/>
        <w:rPr>
          <w:rFonts w:ascii="Times New Roman" w:hAnsi="Times New Roman"/>
          <w:b/>
          <w:bCs/>
          <w:sz w:val="28"/>
          <w:szCs w:val="28"/>
        </w:rPr>
      </w:pPr>
    </w:p>
    <w:p w14:paraId="39D9B202" w14:textId="28046E67" w:rsidR="00FE7DD5" w:rsidRDefault="004A0E8B">
      <w:pPr>
        <w:spacing w:after="0" w:line="360" w:lineRule="auto"/>
        <w:ind w:firstLine="708"/>
        <w:rPr>
          <w:rFonts w:ascii="Times New Roman" w:hAnsi="Times New Roman"/>
          <w:b/>
          <w:bCs/>
          <w:sz w:val="28"/>
          <w:szCs w:val="28"/>
        </w:rPr>
      </w:pPr>
      <w:r>
        <w:rPr>
          <w:rFonts w:ascii="Times New Roman" w:hAnsi="Times New Roman"/>
          <w:b/>
          <w:bCs/>
          <w:sz w:val="28"/>
          <w:szCs w:val="28"/>
        </w:rPr>
        <w:t>8.2. Проверка непараметрических гипотез</w:t>
      </w:r>
    </w:p>
    <w:p w14:paraId="6F8EDA4E" w14:textId="424B5A82"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lastRenderedPageBreak/>
        <w:t xml:space="preserve">Критерий случайности (критерий инверсий). Критерий независимости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739FA85A" wp14:editId="4F0A7C6E">
            <wp:extent cx="187325" cy="2451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0546BFD" wp14:editId="21BFB58F">
            <wp:extent cx="187325" cy="24511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Критерии однородности</w:t>
      </w:r>
      <w:r w:rsidR="00590130">
        <w:rPr>
          <w:rFonts w:ascii="Times New Roman" w:hAnsi="Times New Roman"/>
          <w:sz w:val="28"/>
          <w:szCs w:val="28"/>
        </w:rPr>
        <w:t xml:space="preserve">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rFonts w:ascii="Times New Roman" w:hAnsi="Times New Roman"/>
          <w:sz w:val="28"/>
          <w:szCs w:val="28"/>
        </w:rPr>
        <w:t xml:space="preserve"> </w:t>
      </w:r>
      <w:r>
        <w:fldChar w:fldCharType="begin"/>
      </w:r>
      <w:r>
        <w:rPr>
          <w:rFonts w:ascii="Times New Roman" w:hAnsi="Times New Roman"/>
          <w:sz w:val="28"/>
          <w:szCs w:val="28"/>
        </w:rPr>
        <w:instrText>QUOTE</w:instrText>
      </w:r>
      <w:r w:rsidR="00AE16B5">
        <w:rPr>
          <w:noProof/>
          <w:lang w:eastAsia="ru-RU"/>
        </w:rPr>
        <w:drawing>
          <wp:inline distT="0" distB="0" distL="0" distR="0" wp14:anchorId="52A4F0F6" wp14:editId="1CBCE82F">
            <wp:extent cx="187325" cy="2451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16240C3F" wp14:editId="7FF69710">
            <wp:extent cx="187325" cy="2451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xml:space="preserve"> и Смирнова. Критерий </w:t>
      </w:r>
      <w:proofErr w:type="spellStart"/>
      <w:r>
        <w:rPr>
          <w:rFonts w:ascii="Times New Roman" w:hAnsi="Times New Roman"/>
          <w:sz w:val="28"/>
          <w:szCs w:val="28"/>
        </w:rPr>
        <w:t>Граббса</w:t>
      </w:r>
      <w:proofErr w:type="spellEnd"/>
      <w:r>
        <w:rPr>
          <w:rFonts w:ascii="Times New Roman" w:hAnsi="Times New Roman"/>
          <w:sz w:val="28"/>
          <w:szCs w:val="28"/>
        </w:rPr>
        <w:t xml:space="preserve"> для определения выбросов в одномерном наборе данных, подчиняющихся нормальному закону распределения.</w:t>
      </w:r>
    </w:p>
    <w:p w14:paraId="5659CB89" w14:textId="5FDBFF59"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Критерии анализа законов распределения случайных величин: критерии согласия (</w: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fldChar w:fldCharType="begin"/>
      </w:r>
      <w:r>
        <w:rPr>
          <w:rFonts w:ascii="Times New Roman" w:hAnsi="Times New Roman"/>
          <w:sz w:val="28"/>
          <w:szCs w:val="28"/>
        </w:rPr>
        <w:instrText>QUOTE</w:instrText>
      </w:r>
      <w:r w:rsidR="00AE16B5">
        <w:rPr>
          <w:noProof/>
          <w:lang w:eastAsia="ru-RU"/>
        </w:rPr>
        <w:drawing>
          <wp:inline distT="0" distB="0" distL="0" distR="0" wp14:anchorId="320E3A46" wp14:editId="66DE53D6">
            <wp:extent cx="187325" cy="24511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A4332B9" wp14:editId="7EFDD851">
            <wp:extent cx="187325" cy="24511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 Колмогорова - Смирнова, Дарбина); специальные критерии проверки нормальности распределения (</w:t>
      </w:r>
      <w:proofErr w:type="spellStart"/>
      <w:r>
        <w:rPr>
          <w:rFonts w:ascii="Times New Roman" w:hAnsi="Times New Roman"/>
          <w:sz w:val="28"/>
          <w:szCs w:val="28"/>
        </w:rPr>
        <w:t>Лиллиефорса</w:t>
      </w:r>
      <w:proofErr w:type="spellEnd"/>
      <w:r>
        <w:rPr>
          <w:rFonts w:ascii="Times New Roman" w:hAnsi="Times New Roman"/>
          <w:sz w:val="28"/>
          <w:szCs w:val="28"/>
        </w:rPr>
        <w:t xml:space="preserve">, Шапиро - </w:t>
      </w:r>
      <w:proofErr w:type="spellStart"/>
      <w:r>
        <w:rPr>
          <w:rFonts w:ascii="Times New Roman" w:hAnsi="Times New Roman"/>
          <w:sz w:val="28"/>
          <w:szCs w:val="28"/>
        </w:rPr>
        <w:t>Уилка</w:t>
      </w:r>
      <w:proofErr w:type="spellEnd"/>
      <w:r>
        <w:rPr>
          <w:rFonts w:ascii="Times New Roman" w:hAnsi="Times New Roman"/>
          <w:sz w:val="28"/>
          <w:szCs w:val="28"/>
        </w:rPr>
        <w:t xml:space="preserve">, </w:t>
      </w:r>
      <w:proofErr w:type="spellStart"/>
      <w:r>
        <w:rPr>
          <w:rFonts w:ascii="Times New Roman" w:hAnsi="Times New Roman"/>
          <w:sz w:val="28"/>
          <w:szCs w:val="28"/>
        </w:rPr>
        <w:t>Филлибена</w:t>
      </w:r>
      <w:proofErr w:type="spellEnd"/>
      <w:r>
        <w:rPr>
          <w:rFonts w:ascii="Times New Roman" w:hAnsi="Times New Roman"/>
          <w:sz w:val="28"/>
          <w:szCs w:val="28"/>
        </w:rPr>
        <w:t xml:space="preserve">). </w:t>
      </w:r>
    </w:p>
    <w:p w14:paraId="4DE22182" w14:textId="77777777"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 xml:space="preserve">Критерии сдвига: критерий </w:t>
      </w:r>
      <w:proofErr w:type="spellStart"/>
      <w:r>
        <w:rPr>
          <w:rFonts w:ascii="Times New Roman" w:hAnsi="Times New Roman"/>
          <w:sz w:val="28"/>
          <w:szCs w:val="28"/>
        </w:rPr>
        <w:t>Вилкоксона</w:t>
      </w:r>
      <w:proofErr w:type="spellEnd"/>
      <w:r>
        <w:rPr>
          <w:rFonts w:ascii="Times New Roman" w:hAnsi="Times New Roman"/>
          <w:sz w:val="28"/>
          <w:szCs w:val="28"/>
        </w:rPr>
        <w:t xml:space="preserve"> - Манна - Уитни, критерий </w:t>
      </w:r>
      <w:proofErr w:type="spellStart"/>
      <w:r>
        <w:rPr>
          <w:rFonts w:ascii="Times New Roman" w:hAnsi="Times New Roman"/>
          <w:sz w:val="28"/>
          <w:szCs w:val="28"/>
        </w:rPr>
        <w:t>Крускала</w:t>
      </w:r>
      <w:proofErr w:type="spellEnd"/>
      <w:r>
        <w:rPr>
          <w:rFonts w:ascii="Times New Roman" w:hAnsi="Times New Roman"/>
          <w:sz w:val="28"/>
          <w:szCs w:val="28"/>
        </w:rPr>
        <w:t xml:space="preserve"> - </w:t>
      </w:r>
      <w:proofErr w:type="spellStart"/>
      <w:r>
        <w:rPr>
          <w:rFonts w:ascii="Times New Roman" w:hAnsi="Times New Roman"/>
          <w:sz w:val="28"/>
          <w:szCs w:val="28"/>
        </w:rPr>
        <w:t>Уоллиса</w:t>
      </w:r>
      <w:proofErr w:type="spellEnd"/>
      <w:r>
        <w:rPr>
          <w:rFonts w:ascii="Times New Roman" w:hAnsi="Times New Roman"/>
          <w:sz w:val="28"/>
          <w:szCs w:val="28"/>
        </w:rPr>
        <w:t>.</w:t>
      </w:r>
    </w:p>
    <w:p w14:paraId="772C50CA" w14:textId="77777777" w:rsidR="00FE7DD5" w:rsidRDefault="004A0E8B">
      <w:pPr>
        <w:spacing w:after="0" w:line="360" w:lineRule="auto"/>
        <w:ind w:firstLine="708"/>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Спирмена</w:t>
      </w:r>
      <w:proofErr w:type="spellEnd"/>
      <w:r>
        <w:rPr>
          <w:rFonts w:ascii="Times New Roman" w:hAnsi="Times New Roman"/>
          <w:sz w:val="28"/>
          <w:szCs w:val="28"/>
        </w:rPr>
        <w:t xml:space="preserve">. Коэффициент ранговой корреляции </w:t>
      </w:r>
      <w:proofErr w:type="spellStart"/>
      <w:r>
        <w:rPr>
          <w:rFonts w:ascii="Times New Roman" w:hAnsi="Times New Roman"/>
          <w:sz w:val="28"/>
          <w:szCs w:val="28"/>
        </w:rPr>
        <w:t>Кендалла</w:t>
      </w:r>
      <w:proofErr w:type="spellEnd"/>
      <w:r>
        <w:rPr>
          <w:rFonts w:ascii="Times New Roman" w:hAnsi="Times New Roman"/>
          <w:sz w:val="28"/>
          <w:szCs w:val="28"/>
        </w:rPr>
        <w:t xml:space="preserve">. Коэффициент </w:t>
      </w:r>
      <w:proofErr w:type="spellStart"/>
      <w:r>
        <w:rPr>
          <w:rFonts w:ascii="Times New Roman" w:hAnsi="Times New Roman"/>
          <w:sz w:val="28"/>
          <w:szCs w:val="28"/>
        </w:rPr>
        <w:t>конкордации</w:t>
      </w:r>
      <w:proofErr w:type="spellEnd"/>
      <w:r>
        <w:rPr>
          <w:rFonts w:ascii="Times New Roman" w:hAnsi="Times New Roman"/>
          <w:sz w:val="28"/>
          <w:szCs w:val="28"/>
        </w:rPr>
        <w:t>. Проверка гипотез о значимости ранговых коэффициентов корреляции.</w:t>
      </w:r>
    </w:p>
    <w:p w14:paraId="7A244A0B" w14:textId="77777777" w:rsidR="00FE7DD5" w:rsidRDefault="004A0E8B">
      <w:pPr>
        <w:spacing w:after="0" w:line="360" w:lineRule="auto"/>
        <w:rPr>
          <w:rFonts w:ascii="Times New Roman" w:hAnsi="Times New Roman"/>
          <w:sz w:val="28"/>
          <w:szCs w:val="28"/>
        </w:rPr>
      </w:pPr>
      <w:r>
        <w:rPr>
          <w:rFonts w:ascii="Times New Roman" w:hAnsi="Times New Roman"/>
          <w:b/>
          <w:bCs/>
          <w:sz w:val="28"/>
          <w:szCs w:val="28"/>
        </w:rPr>
        <w:t>Тема 9. Основы регрессионного анализ</w:t>
      </w:r>
      <w:r w:rsidR="00DB11D9">
        <w:rPr>
          <w:rFonts w:ascii="Times New Roman" w:hAnsi="Times New Roman"/>
          <w:b/>
          <w:bCs/>
          <w:sz w:val="28"/>
          <w:szCs w:val="28"/>
        </w:rPr>
        <w:t>а</w:t>
      </w:r>
      <w:r>
        <w:rPr>
          <w:rFonts w:ascii="Times New Roman" w:hAnsi="Times New Roman"/>
          <w:b/>
          <w:bCs/>
          <w:sz w:val="28"/>
          <w:szCs w:val="28"/>
        </w:rPr>
        <w:t xml:space="preserve"> </w:t>
      </w:r>
    </w:p>
    <w:p w14:paraId="5D398127" w14:textId="77777777"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9.1. Парная регрессия.</w:t>
      </w:r>
      <w:r>
        <w:rPr>
          <w:rFonts w:ascii="Times New Roman" w:hAnsi="Times New Roman"/>
          <w:sz w:val="28"/>
          <w:szCs w:val="28"/>
        </w:rPr>
        <w:t xml:space="preserve"> Спецификация регрессионной модели. Результативный признак и факторы. Существенность факторов. Выбор формы регрессионного уравнения. Оценка параметров уравнения парной регрессии методом наименьших квадратов. </w:t>
      </w:r>
    </w:p>
    <w:p w14:paraId="021CAA6F" w14:textId="09F86B59" w:rsidR="00FE7DD5" w:rsidRDefault="004A0E8B">
      <w:pPr>
        <w:spacing w:after="0" w:line="360" w:lineRule="auto"/>
        <w:ind w:firstLine="708"/>
        <w:rPr>
          <w:rFonts w:ascii="Times New Roman" w:hAnsi="Times New Roman"/>
          <w:sz w:val="28"/>
          <w:szCs w:val="28"/>
        </w:rPr>
      </w:pPr>
      <w:r>
        <w:rPr>
          <w:rFonts w:ascii="Times New Roman" w:hAnsi="Times New Roman"/>
          <w:b/>
          <w:bCs/>
          <w:sz w:val="28"/>
          <w:szCs w:val="28"/>
        </w:rPr>
        <w:t>9.2. Модель множественной регрессии.</w:t>
      </w:r>
      <w:r>
        <w:rPr>
          <w:rFonts w:ascii="Times New Roman" w:hAnsi="Times New Roman"/>
          <w:sz w:val="28"/>
          <w:szCs w:val="28"/>
        </w:rPr>
        <w:t xml:space="preserve"> Процедура отбора факторов. Теорема Гаусса-Маркова. Проблема </w:t>
      </w:r>
      <w:proofErr w:type="spellStart"/>
      <w:r>
        <w:rPr>
          <w:rFonts w:ascii="Times New Roman" w:hAnsi="Times New Roman"/>
          <w:sz w:val="28"/>
          <w:szCs w:val="28"/>
        </w:rPr>
        <w:t>мультиколлинеарности</w:t>
      </w:r>
      <w:proofErr w:type="spellEnd"/>
      <w:r>
        <w:rPr>
          <w:rFonts w:ascii="Times New Roman" w:hAnsi="Times New Roman"/>
          <w:sz w:val="28"/>
          <w:szCs w:val="28"/>
        </w:rPr>
        <w:t xml:space="preserve">. Оценка параметров уравнения множественной регрессии средствами </w:t>
      </w:r>
      <w:r>
        <w:rPr>
          <w:rFonts w:ascii="Times New Roman" w:hAnsi="Times New Roman"/>
          <w:sz w:val="28"/>
          <w:szCs w:val="28"/>
          <w:lang w:val="en-US"/>
        </w:rPr>
        <w:t>M</w:t>
      </w:r>
      <w:r w:rsidR="00F823E5">
        <w:rPr>
          <w:rFonts w:ascii="Times New Roman" w:hAnsi="Times New Roman"/>
          <w:sz w:val="28"/>
          <w:szCs w:val="28"/>
          <w:lang w:val="en-US"/>
        </w:rPr>
        <w:t>icrosoft</w:t>
      </w:r>
      <w:r w:rsidR="00F823E5">
        <w:rPr>
          <w:rFonts w:ascii="Times New Roman" w:hAnsi="Times New Roman"/>
          <w:sz w:val="28"/>
          <w:szCs w:val="28"/>
        </w:rPr>
        <w:t xml:space="preserve"> </w:t>
      </w:r>
      <w:r>
        <w:rPr>
          <w:rFonts w:ascii="Times New Roman" w:hAnsi="Times New Roman"/>
          <w:sz w:val="28"/>
          <w:szCs w:val="28"/>
          <w:lang w:val="en-US"/>
        </w:rPr>
        <w:t>Excel</w:t>
      </w:r>
      <w:r>
        <w:rPr>
          <w:rFonts w:ascii="Times New Roman" w:hAnsi="Times New Roman"/>
          <w:sz w:val="28"/>
          <w:szCs w:val="28"/>
        </w:rPr>
        <w:t xml:space="preserve"> и </w:t>
      </w:r>
      <w:r>
        <w:rPr>
          <w:rFonts w:ascii="Times New Roman" w:hAnsi="Times New Roman"/>
          <w:sz w:val="28"/>
          <w:szCs w:val="28"/>
          <w:lang w:val="en-US"/>
        </w:rPr>
        <w:t>R</w:t>
      </w:r>
      <w:r>
        <w:rPr>
          <w:rFonts w:ascii="Times New Roman" w:hAnsi="Times New Roman"/>
          <w:sz w:val="28"/>
          <w:szCs w:val="28"/>
        </w:rPr>
        <w:t>.</w:t>
      </w:r>
    </w:p>
    <w:p w14:paraId="20C32211" w14:textId="77777777" w:rsidR="00FE7DD5" w:rsidRDefault="004A0E8B">
      <w:pPr>
        <w:spacing w:after="0" w:line="360" w:lineRule="auto"/>
        <w:ind w:firstLine="709"/>
        <w:rPr>
          <w:rFonts w:ascii="Times New Roman" w:hAnsi="Times New Roman"/>
          <w:sz w:val="28"/>
          <w:szCs w:val="28"/>
        </w:rPr>
      </w:pPr>
      <w:r>
        <w:rPr>
          <w:rFonts w:ascii="Times New Roman" w:hAnsi="Times New Roman"/>
          <w:b/>
          <w:bCs/>
          <w:sz w:val="28"/>
          <w:szCs w:val="28"/>
        </w:rPr>
        <w:t>9.3</w:t>
      </w:r>
      <w:r>
        <w:rPr>
          <w:rFonts w:ascii="Times New Roman" w:hAnsi="Times New Roman"/>
          <w:sz w:val="28"/>
          <w:szCs w:val="28"/>
        </w:rPr>
        <w:t xml:space="preserve">. </w:t>
      </w:r>
      <w:r>
        <w:rPr>
          <w:rFonts w:ascii="Times New Roman" w:hAnsi="Times New Roman"/>
          <w:b/>
          <w:bCs/>
          <w:sz w:val="28"/>
          <w:szCs w:val="28"/>
        </w:rPr>
        <w:t xml:space="preserve">Оценка качества регрессионной модели. </w:t>
      </w:r>
      <w:r>
        <w:rPr>
          <w:rFonts w:ascii="Times New Roman" w:hAnsi="Times New Roman"/>
          <w:sz w:val="28"/>
          <w:szCs w:val="28"/>
        </w:rPr>
        <w:t xml:space="preserve">Коэффициент детерминации. Статистическая значимость параметров. Анализ остатков на наличие автокорреляции и </w:t>
      </w:r>
      <w:proofErr w:type="spellStart"/>
      <w:r>
        <w:rPr>
          <w:rFonts w:ascii="Times New Roman" w:hAnsi="Times New Roman"/>
          <w:sz w:val="28"/>
          <w:szCs w:val="28"/>
        </w:rPr>
        <w:t>гетероскедастичности</w:t>
      </w:r>
      <w:proofErr w:type="spellEnd"/>
      <w:r>
        <w:rPr>
          <w:rFonts w:ascii="Times New Roman" w:hAnsi="Times New Roman"/>
          <w:sz w:val="28"/>
          <w:szCs w:val="28"/>
        </w:rPr>
        <w:t>. Проверка адекватности регрессионной модели.</w:t>
      </w:r>
    </w:p>
    <w:p w14:paraId="78FEB36D" w14:textId="77777777" w:rsidR="00FE7DD5" w:rsidRDefault="001D1DBD">
      <w:pPr>
        <w:pStyle w:val="2"/>
        <w:spacing w:before="0" w:after="0"/>
        <w:jc w:val="left"/>
      </w:pPr>
      <w:bookmarkStart w:id="8" w:name="_Toc101527815"/>
      <w:bookmarkStart w:id="9" w:name="_Hlk74421678"/>
      <w:bookmarkStart w:id="10" w:name="_Toc101527816"/>
      <w:bookmarkEnd w:id="8"/>
      <w:bookmarkEnd w:id="9"/>
      <w:r>
        <w:br w:type="page"/>
      </w:r>
      <w:r w:rsidR="004A0E8B">
        <w:lastRenderedPageBreak/>
        <w:t>5.2. Учебно-тематический план</w:t>
      </w:r>
      <w:bookmarkEnd w:id="10"/>
      <w:r w:rsidR="004A0E8B">
        <w:t xml:space="preserve"> </w:t>
      </w:r>
    </w:p>
    <w:p w14:paraId="65D53EC1" w14:textId="77777777" w:rsidR="001D1DBD" w:rsidRPr="006840D5" w:rsidRDefault="001D1DBD" w:rsidP="001D1DBD">
      <w:pPr>
        <w:spacing w:after="0" w:line="360" w:lineRule="auto"/>
        <w:ind w:firstLine="709"/>
        <w:jc w:val="center"/>
        <w:rPr>
          <w:rFonts w:ascii="Times New Roman" w:hAnsi="Times New Roman"/>
          <w:i/>
          <w:sz w:val="28"/>
          <w:szCs w:val="28"/>
        </w:rPr>
      </w:pPr>
      <w:r w:rsidRPr="006840D5">
        <w:rPr>
          <w:rFonts w:ascii="Times New Roman" w:eastAsia="Times New Roman" w:hAnsi="Times New Roman"/>
          <w:bCs/>
          <w:i/>
          <w:sz w:val="28"/>
          <w:szCs w:val="28"/>
          <w:lang w:eastAsia="ru-RU"/>
        </w:rPr>
        <w:t>Очная форма обучения</w:t>
      </w:r>
    </w:p>
    <w:tbl>
      <w:tblPr>
        <w:tblW w:w="10200" w:type="dxa"/>
        <w:tblLayout w:type="fixed"/>
        <w:tblLook w:val="04A0" w:firstRow="1" w:lastRow="0" w:firstColumn="1" w:lastColumn="0" w:noHBand="0" w:noVBand="1"/>
      </w:tblPr>
      <w:tblGrid>
        <w:gridCol w:w="624"/>
        <w:gridCol w:w="1702"/>
        <w:gridCol w:w="835"/>
        <w:gridCol w:w="1110"/>
        <w:gridCol w:w="1111"/>
        <w:gridCol w:w="1387"/>
        <w:gridCol w:w="1254"/>
        <w:gridCol w:w="2177"/>
      </w:tblGrid>
      <w:tr w:rsidR="001D1DBD" w14:paraId="37961866" w14:textId="77777777" w:rsidTr="00260EFE">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D555EB"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w:t>
            </w:r>
          </w:p>
          <w:p w14:paraId="534DF01C" w14:textId="77777777" w:rsidR="001D1DBD" w:rsidRPr="00DB11D9" w:rsidRDefault="001D1DBD" w:rsidP="00260EFE">
            <w:pPr>
              <w:widowControl w:val="0"/>
              <w:tabs>
                <w:tab w:val="left" w:pos="144"/>
              </w:tabs>
              <w:spacing w:after="0" w:line="240" w:lineRule="auto"/>
              <w:jc w:val="both"/>
              <w:rPr>
                <w:sz w:val="24"/>
                <w:szCs w:val="24"/>
              </w:rPr>
            </w:pPr>
            <w:r w:rsidRPr="00DB11D9">
              <w:rPr>
                <w:rFonts w:ascii="Times New Roman" w:eastAsia="Times New Roman" w:hAnsi="Times New Roman"/>
                <w:sz w:val="24"/>
                <w:szCs w:val="24"/>
                <w:lang w:eastAsia="ru-RU"/>
              </w:rPr>
              <w:t>п/п</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0156E8"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Наименование тем (разделов) дисциплины</w:t>
            </w:r>
          </w:p>
        </w:tc>
        <w:tc>
          <w:tcPr>
            <w:tcW w:w="5697" w:type="dxa"/>
            <w:gridSpan w:val="5"/>
            <w:tcBorders>
              <w:top w:val="single" w:sz="4" w:space="0" w:color="000000"/>
              <w:left w:val="single" w:sz="4" w:space="0" w:color="000000"/>
              <w:bottom w:val="single" w:sz="4" w:space="0" w:color="000000"/>
              <w:right w:val="single" w:sz="4" w:space="0" w:color="000000"/>
            </w:tcBorders>
          </w:tcPr>
          <w:p w14:paraId="7E700255" w14:textId="77777777" w:rsidR="001D1DBD" w:rsidRPr="00DB11D9" w:rsidRDefault="001D1DBD" w:rsidP="00260EFE">
            <w:pPr>
              <w:widowControl w:val="0"/>
              <w:tabs>
                <w:tab w:val="right" w:pos="851"/>
              </w:tabs>
              <w:spacing w:after="0" w:line="240" w:lineRule="auto"/>
              <w:ind w:firstLine="709"/>
              <w:jc w:val="both"/>
              <w:rPr>
                <w:sz w:val="24"/>
                <w:szCs w:val="24"/>
              </w:rPr>
            </w:pPr>
            <w:r w:rsidRPr="00DB11D9">
              <w:rPr>
                <w:rFonts w:ascii="Times New Roman" w:eastAsia="Times New Roman" w:hAnsi="Times New Roman"/>
                <w:b/>
                <w:sz w:val="24"/>
                <w:szCs w:val="24"/>
                <w:lang w:eastAsia="ru-RU"/>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16610E"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Формы текущего контроля успеваемости</w:t>
            </w:r>
          </w:p>
        </w:tc>
      </w:tr>
      <w:tr w:rsidR="001D1DBD" w14:paraId="0030867B" w14:textId="77777777" w:rsidTr="00260EFE">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1432D161"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C974549"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49F38F"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Всего</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tcPr>
          <w:p w14:paraId="7A11A078" w14:textId="77777777" w:rsidR="001D1DBD" w:rsidRPr="00DB11D9" w:rsidRDefault="001D1DBD" w:rsidP="00260EFE">
            <w:pPr>
              <w:widowControl w:val="0"/>
              <w:tabs>
                <w:tab w:val="right" w:pos="851"/>
              </w:tabs>
              <w:spacing w:after="0" w:line="240" w:lineRule="auto"/>
              <w:jc w:val="center"/>
              <w:rPr>
                <w:sz w:val="24"/>
                <w:szCs w:val="24"/>
              </w:rPr>
            </w:pPr>
            <w:r w:rsidRPr="00DB11D9">
              <w:rPr>
                <w:rFonts w:ascii="Times New Roman" w:eastAsia="Times New Roman" w:hAnsi="Times New Roman"/>
                <w:b/>
                <w:sz w:val="24"/>
                <w:szCs w:val="24"/>
                <w:lang w:eastAsia="ru-RU"/>
              </w:rPr>
              <w:t>Контактная работа –</w:t>
            </w:r>
          </w:p>
          <w:p w14:paraId="11460E89" w14:textId="77777777" w:rsidR="001D1DBD" w:rsidRPr="00DB11D9" w:rsidRDefault="001D1DBD" w:rsidP="00260EFE">
            <w:pPr>
              <w:widowControl w:val="0"/>
              <w:tabs>
                <w:tab w:val="right" w:pos="851"/>
              </w:tabs>
              <w:spacing w:after="0" w:line="240" w:lineRule="auto"/>
              <w:jc w:val="center"/>
              <w:rPr>
                <w:sz w:val="24"/>
                <w:szCs w:val="24"/>
              </w:rPr>
            </w:pPr>
            <w:r w:rsidRPr="00DB11D9">
              <w:rPr>
                <w:rFonts w:ascii="Times New Roman" w:eastAsia="Times New Roman" w:hAnsi="Times New Roman"/>
                <w:b/>
                <w:sz w:val="24"/>
                <w:szCs w:val="24"/>
                <w:lang w:eastAsia="ru-RU"/>
              </w:rPr>
              <w:t>Аудиторная работа</w:t>
            </w: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A869D2"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b/>
                <w:sz w:val="24"/>
                <w:szCs w:val="24"/>
                <w:lang w:eastAsia="ru-RU"/>
              </w:rPr>
              <w:t>Самостоятельная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22F08524"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7A31258D" w14:textId="77777777" w:rsidTr="00260EFE">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60A3CC56"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6E2ED2B"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tcBorders>
              <w:top w:val="single" w:sz="4" w:space="0" w:color="000000"/>
              <w:left w:val="single" w:sz="4" w:space="0" w:color="000000"/>
              <w:bottom w:val="single" w:sz="4" w:space="0" w:color="000000"/>
              <w:right w:val="single" w:sz="4" w:space="0" w:color="000000"/>
            </w:tcBorders>
            <w:shd w:val="clear" w:color="auto" w:fill="auto"/>
          </w:tcPr>
          <w:p w14:paraId="4AB13807"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14:paraId="0BBF413C"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Общая, в т.ч.:</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4336425C"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Лекции</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139C99AB" w14:textId="77777777" w:rsidR="001D1DBD" w:rsidRPr="00DB11D9" w:rsidRDefault="001D1DBD" w:rsidP="00260EFE">
            <w:pPr>
              <w:widowControl w:val="0"/>
              <w:tabs>
                <w:tab w:val="right" w:pos="851"/>
              </w:tabs>
              <w:spacing w:after="0" w:line="240" w:lineRule="auto"/>
              <w:jc w:val="both"/>
              <w:rPr>
                <w:sz w:val="24"/>
                <w:szCs w:val="24"/>
              </w:rPr>
            </w:pPr>
            <w:r w:rsidRPr="00DB11D9">
              <w:rPr>
                <w:rFonts w:ascii="Times New Roman" w:eastAsia="Times New Roman" w:hAnsi="Times New Roman"/>
                <w:sz w:val="24"/>
                <w:szCs w:val="24"/>
                <w:lang w:eastAsia="ru-RU"/>
              </w:rPr>
              <w:t>Семинары, практические занятия</w:t>
            </w:r>
          </w:p>
          <w:p w14:paraId="79BFEB37"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c>
          <w:tcPr>
            <w:tcW w:w="1254" w:type="dxa"/>
            <w:vMerge/>
            <w:tcBorders>
              <w:top w:val="single" w:sz="4" w:space="0" w:color="000000"/>
              <w:left w:val="single" w:sz="4" w:space="0" w:color="000000"/>
              <w:bottom w:val="single" w:sz="4" w:space="0" w:color="000000"/>
              <w:right w:val="single" w:sz="4" w:space="0" w:color="000000"/>
            </w:tcBorders>
            <w:shd w:val="clear" w:color="auto" w:fill="auto"/>
          </w:tcPr>
          <w:p w14:paraId="52AFA2BA"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37029C40" w14:textId="77777777" w:rsidR="001D1DBD" w:rsidRPr="00DB11D9"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r w:rsidR="001D1DBD" w14:paraId="36143DC3" w14:textId="77777777" w:rsidTr="00260EFE">
        <w:trPr>
          <w:trHeight w:val="1434"/>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A9E6A"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40BD6" w14:textId="55E8E97B" w:rsidR="001D1DBD" w:rsidRPr="00D01A10" w:rsidRDefault="001D1DBD" w:rsidP="00D01A10">
            <w:pPr>
              <w:widowControl w:val="0"/>
              <w:spacing w:after="0" w:line="240" w:lineRule="auto"/>
              <w:contextualSpacing/>
              <w:rPr>
                <w:sz w:val="24"/>
                <w:szCs w:val="24"/>
              </w:rPr>
            </w:pPr>
            <w:r w:rsidRPr="00DB11D9">
              <w:rPr>
                <w:rFonts w:ascii="Times New Roman" w:hAnsi="Times New Roman"/>
                <w:sz w:val="24"/>
                <w:szCs w:val="24"/>
              </w:rPr>
              <w:t>Данные в политологии, их визуализация и предварительная обработка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6CA10" w14:textId="0DD733BE"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29FEE" w14:textId="0072F3B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3850" w14:textId="7C587BDF" w:rsidR="001D1DBD" w:rsidRPr="00F823E5" w:rsidRDefault="00F823E5" w:rsidP="00260EFE">
            <w:pPr>
              <w:widowControl w:val="0"/>
              <w:spacing w:after="0" w:line="240" w:lineRule="auto"/>
              <w:jc w:val="center"/>
              <w:rPr>
                <w:rFonts w:ascii="Times New Roman" w:hAnsi="Times New Roman"/>
                <w:sz w:val="24"/>
                <w:szCs w:val="24"/>
                <w:lang w:val="en-US"/>
              </w:rPr>
            </w:pPr>
            <w:r w:rsidRPr="00F823E5">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34083" w14:textId="5BBB9FD5"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A732" w14:textId="693EF79A" w:rsidR="001D1DBD" w:rsidRPr="00F823E5" w:rsidRDefault="00F823E5" w:rsidP="00F823E5">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7356C5"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5148954"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DBA86CD"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035247EC"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478D6AA"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482755A1"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41AAFBE6"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5819F4F"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50B11F8D" w14:textId="608CD2D8" w:rsidR="001D1DBD" w:rsidRPr="00DB11D9" w:rsidRDefault="001D1DBD" w:rsidP="00D01A10">
            <w:pPr>
              <w:widowControl w:val="0"/>
              <w:tabs>
                <w:tab w:val="right" w:pos="851"/>
              </w:tabs>
              <w:spacing w:after="0" w:line="240" w:lineRule="auto"/>
              <w:jc w:val="both"/>
              <w:rPr>
                <w:sz w:val="24"/>
                <w:szCs w:val="24"/>
              </w:rPr>
            </w:pPr>
            <w:r w:rsidRPr="00DB11D9">
              <w:rPr>
                <w:rFonts w:ascii="Times New Roman" w:hAnsi="Times New Roman"/>
                <w:sz w:val="24"/>
                <w:szCs w:val="24"/>
              </w:rPr>
              <w:t>Выступления у доски, домашние задания, собеседование по материалу и обсуждение результатов</w:t>
            </w:r>
          </w:p>
        </w:tc>
      </w:tr>
      <w:tr w:rsidR="001D1DBD" w14:paraId="6E8F6B3E"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23E00" w14:textId="77777777" w:rsidR="001D1DBD" w:rsidRPr="00DB11D9" w:rsidRDefault="001D1DBD" w:rsidP="00260EFE">
            <w:pPr>
              <w:widowControl w:val="0"/>
              <w:spacing w:after="0" w:line="240" w:lineRule="auto"/>
              <w:rPr>
                <w:sz w:val="24"/>
                <w:szCs w:val="24"/>
              </w:rPr>
            </w:pPr>
            <w:r w:rsidRPr="00DB11D9">
              <w:rPr>
                <w:rFonts w:ascii="Times New Roman" w:eastAsia="Times New Roman" w:hAnsi="Times New Roman"/>
                <w:color w:val="000000"/>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2616FE0"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Случайные события</w:t>
            </w:r>
          </w:p>
          <w:p w14:paraId="0F0DB11B" w14:textId="77777777" w:rsidR="001D1DBD" w:rsidRPr="00DB11D9" w:rsidRDefault="001D1DBD" w:rsidP="00260EFE">
            <w:pPr>
              <w:widowControl w:val="0"/>
              <w:spacing w:after="0" w:line="240" w:lineRule="auto"/>
              <w:rPr>
                <w:rFonts w:ascii="Times New Roman" w:eastAsia="Times New Roman" w:hAnsi="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00C49" w14:textId="644EA3BC"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41E30" w14:textId="0822780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71730" w14:textId="1516377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18106" w14:textId="39122B38"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FB54C" w14:textId="1950F206"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521AF0A9"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4A7F2F5"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2204A"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56D669D"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Случайные величины</w:t>
            </w:r>
          </w:p>
          <w:p w14:paraId="11066390" w14:textId="77777777" w:rsidR="001D1DBD" w:rsidRPr="00DB11D9" w:rsidRDefault="001D1DBD" w:rsidP="00260EFE">
            <w:pPr>
              <w:widowControl w:val="0"/>
              <w:spacing w:after="0" w:line="240" w:lineRule="auto"/>
              <w:rPr>
                <w:rFonts w:ascii="Times New Roman" w:eastAsia="Times New Roman" w:hAnsi="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64C93" w14:textId="002294AA"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48543" w14:textId="672651D8"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9175C" w14:textId="105AFD8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1EADC" w14:textId="681BD912"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BAF02" w14:textId="277CF941"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265C0F3"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3D2C815D"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0823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C2F3577"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Системы случайных величин</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301C0" w14:textId="2E0FBEDF" w:rsidR="001D1DBD" w:rsidRPr="00B8075A" w:rsidRDefault="00B8075A"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715C3" w14:textId="441EB68B"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AD314" w14:textId="07C7BFD0"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055B2" w14:textId="4D6BC571"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466AE" w14:textId="37F9AD1C"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4B23F2F5"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26C10D82"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B96E3"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D8874F5"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Предельные теоремы теории вероятностей</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BA376" w14:textId="645A6301" w:rsidR="001D1DBD" w:rsidRPr="000339E3" w:rsidRDefault="00B8075A" w:rsidP="00260EFE">
            <w:pPr>
              <w:widowControl w:val="0"/>
              <w:spacing w:after="0" w:line="240" w:lineRule="auto"/>
              <w:jc w:val="center"/>
              <w:rPr>
                <w:rFonts w:ascii="Times New Roman" w:hAnsi="Times New Roman"/>
                <w:sz w:val="24"/>
                <w:szCs w:val="24"/>
              </w:rPr>
            </w:pPr>
            <w:r>
              <w:rPr>
                <w:rFonts w:ascii="Times New Roman" w:hAnsi="Times New Roman"/>
                <w:sz w:val="24"/>
                <w:szCs w:val="24"/>
                <w:lang w:val="en-US"/>
              </w:rPr>
              <w:t>12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AB225" w14:textId="694DBBA0"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10BD6" w14:textId="091F107A"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FD4C8" w14:textId="47EF9674"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2AD70" w14:textId="155D4F7D" w:rsidR="001D1DBD" w:rsidRPr="00F823E5" w:rsidRDefault="00F823E5" w:rsidP="00260EFE">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3545EAF"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07A55D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572FF4F7" w14:textId="77777777" w:rsidR="001D1DBD" w:rsidRPr="00DB11D9" w:rsidRDefault="001D1DBD" w:rsidP="00260EFE">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57F2B" w14:textId="77777777" w:rsidR="001D1DBD" w:rsidRPr="00DB11D9" w:rsidRDefault="001D1DBD" w:rsidP="00260EFE">
            <w:pPr>
              <w:widowControl w:val="0"/>
              <w:spacing w:after="0" w:line="240" w:lineRule="auto"/>
              <w:rPr>
                <w:sz w:val="24"/>
                <w:szCs w:val="24"/>
              </w:rPr>
            </w:pPr>
            <w:r w:rsidRPr="00DB11D9">
              <w:rPr>
                <w:rFonts w:ascii="Times New Roman" w:hAnsi="Times New Roman"/>
                <w:b/>
                <w:bCs/>
                <w:sz w:val="24"/>
                <w:szCs w:val="24"/>
              </w:rPr>
              <w:t>Итого 1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93D9" w14:textId="32BABAE4"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108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0D602" w14:textId="6D284F3E"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50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ECCF6" w14:textId="78466A69"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9E917" w14:textId="3AE9637A"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34</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FC42B" w14:textId="7D1815DA" w:rsidR="001D1DBD" w:rsidRPr="00F823E5" w:rsidRDefault="00F823E5" w:rsidP="00260EFE">
            <w:pPr>
              <w:widowControl w:val="0"/>
              <w:spacing w:after="0" w:line="240" w:lineRule="auto"/>
              <w:jc w:val="center"/>
              <w:rPr>
                <w:rFonts w:ascii="Times New Roman" w:hAnsi="Times New Roman"/>
                <w:b/>
                <w:bCs/>
                <w:sz w:val="24"/>
                <w:szCs w:val="24"/>
                <w:lang w:val="en-US"/>
              </w:rPr>
            </w:pPr>
            <w:r w:rsidRPr="00F823E5">
              <w:rPr>
                <w:rFonts w:ascii="Times New Roman" w:hAnsi="Times New Roman"/>
                <w:b/>
                <w:bCs/>
                <w:sz w:val="24"/>
                <w:szCs w:val="24"/>
                <w:lang w:val="en-US"/>
              </w:rPr>
              <w:t>58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4A90"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0E37F24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BD40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240D500"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Выборочный метод математической статистики</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8220A" w14:textId="744776C6"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A697" w14:textId="7AF24A6C"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90E0" w14:textId="460D5081"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7A6AF" w14:textId="46B7D8AC"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6D97" w14:textId="7A50B013"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6C8C12"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2C19583F"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3CACB973"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3C9A19A0" w14:textId="77777777" w:rsidR="00D01A10" w:rsidRDefault="00D01A10" w:rsidP="00D01A10">
            <w:pPr>
              <w:widowControl w:val="0"/>
              <w:tabs>
                <w:tab w:val="right" w:pos="851"/>
              </w:tabs>
              <w:spacing w:after="0" w:line="240" w:lineRule="auto"/>
              <w:jc w:val="both"/>
              <w:rPr>
                <w:rFonts w:ascii="Times New Roman" w:hAnsi="Times New Roman"/>
                <w:sz w:val="24"/>
                <w:szCs w:val="24"/>
              </w:rPr>
            </w:pPr>
          </w:p>
          <w:p w14:paraId="13430C34" w14:textId="68CDDCBC" w:rsidR="001D1DBD" w:rsidRPr="00DB11D9" w:rsidRDefault="001D1DBD" w:rsidP="00D01A10">
            <w:pPr>
              <w:widowControl w:val="0"/>
              <w:tabs>
                <w:tab w:val="right" w:pos="851"/>
              </w:tabs>
              <w:spacing w:after="0" w:line="240" w:lineRule="auto"/>
              <w:jc w:val="both"/>
              <w:rPr>
                <w:sz w:val="24"/>
                <w:szCs w:val="24"/>
              </w:rPr>
            </w:pPr>
            <w:r w:rsidRPr="00DB11D9">
              <w:rPr>
                <w:rFonts w:ascii="Times New Roman" w:hAnsi="Times New Roman"/>
                <w:sz w:val="24"/>
                <w:szCs w:val="24"/>
              </w:rPr>
              <w:t>Выступления у доски, домашние задания, собеседование по материалу и обсуждение результатов</w:t>
            </w:r>
          </w:p>
        </w:tc>
      </w:tr>
      <w:tr w:rsidR="001D1DBD" w14:paraId="0E79903C"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61092"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7C659CC"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Оценивание параметров распределения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FE01E" w14:textId="66EC90C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5C626" w14:textId="682B2BE2"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F8530" w14:textId="07D650C4"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52CB3" w14:textId="16001F4B"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09397" w14:textId="66B6FEE2"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12</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27DAC30D"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4E895D50"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EFE59"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6909125" w14:textId="77777777" w:rsidR="00DB11D9" w:rsidRPr="00DB11D9" w:rsidRDefault="001D1DBD" w:rsidP="00260EFE">
            <w:pPr>
              <w:widowControl w:val="0"/>
              <w:spacing w:after="0" w:line="240" w:lineRule="auto"/>
              <w:rPr>
                <w:rFonts w:ascii="Times New Roman" w:hAnsi="Times New Roman"/>
                <w:sz w:val="24"/>
                <w:szCs w:val="24"/>
              </w:rPr>
            </w:pPr>
            <w:r w:rsidRPr="00DB11D9">
              <w:rPr>
                <w:rFonts w:ascii="Times New Roman" w:hAnsi="Times New Roman"/>
                <w:sz w:val="24"/>
                <w:szCs w:val="24"/>
              </w:rPr>
              <w:t xml:space="preserve">Проверка статистических </w:t>
            </w:r>
          </w:p>
          <w:p w14:paraId="631D1919" w14:textId="77777777"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гипотез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8BA0F" w14:textId="12E280BB"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32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6B374" w14:textId="2C441BB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F5976" w14:textId="43E511E5"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7C20F" w14:textId="1DBD4DCD"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8A25" w14:textId="18BBE2A3"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16</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184C9F56"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A92BA56"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B350"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C64B119" w14:textId="62E262AE" w:rsidR="001D1DBD" w:rsidRPr="00DB11D9" w:rsidRDefault="001D1DBD" w:rsidP="00260EFE">
            <w:pPr>
              <w:widowControl w:val="0"/>
              <w:spacing w:after="0" w:line="240" w:lineRule="auto"/>
              <w:rPr>
                <w:sz w:val="24"/>
                <w:szCs w:val="24"/>
              </w:rPr>
            </w:pPr>
            <w:r w:rsidRPr="00DB11D9">
              <w:rPr>
                <w:rFonts w:ascii="Times New Roman" w:hAnsi="Times New Roman"/>
                <w:sz w:val="24"/>
                <w:szCs w:val="24"/>
              </w:rPr>
              <w:t>Основы регрессионного анализ</w:t>
            </w:r>
            <w:r w:rsidR="002B6358">
              <w:rPr>
                <w:rFonts w:ascii="Times New Roman" w:hAnsi="Times New Roman"/>
                <w:sz w:val="24"/>
                <w:szCs w:val="24"/>
              </w:rPr>
              <w:t>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AC5ED" w14:textId="16713345"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7F7A2" w14:textId="4BE72938"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3AFDC" w14:textId="0AA3B96D" w:rsidR="001D1DBD" w:rsidRPr="000339E3" w:rsidRDefault="000339E3" w:rsidP="00260EFE">
            <w:pPr>
              <w:widowControl w:val="0"/>
              <w:spacing w:after="0" w:line="240" w:lineRule="auto"/>
              <w:jc w:val="center"/>
              <w:rPr>
                <w:rFonts w:ascii="Times New Roman" w:hAnsi="Times New Roman"/>
                <w:sz w:val="24"/>
                <w:szCs w:val="24"/>
              </w:rPr>
            </w:pPr>
            <w:r w:rsidRPr="000339E3">
              <w:rPr>
                <w:rFonts w:ascii="Times New Roman" w:hAnsi="Times New Roman"/>
                <w:sz w:val="24"/>
                <w:szCs w:val="24"/>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52A1" w14:textId="025E64E1"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4BDD0" w14:textId="047FCCC8" w:rsidR="001D1DBD" w:rsidRPr="000339E3" w:rsidRDefault="000339E3" w:rsidP="00260EFE">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14:paraId="40828770"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BA3CCE3" w14:textId="77777777" w:rsidTr="00260EFE">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1A036F9A" w14:textId="77777777" w:rsidR="001D1DBD" w:rsidRPr="00DB11D9" w:rsidRDefault="001D1DBD" w:rsidP="00260EFE">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D322D" w14:textId="77777777" w:rsidR="001D1DBD" w:rsidRPr="00DB11D9" w:rsidRDefault="001D1DBD" w:rsidP="00260EFE">
            <w:pPr>
              <w:widowControl w:val="0"/>
              <w:spacing w:after="0" w:line="240" w:lineRule="auto"/>
              <w:rPr>
                <w:sz w:val="24"/>
                <w:szCs w:val="24"/>
              </w:rPr>
            </w:pPr>
            <w:r w:rsidRPr="00DB11D9">
              <w:rPr>
                <w:rFonts w:ascii="Times New Roman" w:hAnsi="Times New Roman"/>
                <w:b/>
                <w:bCs/>
                <w:sz w:val="24"/>
                <w:szCs w:val="24"/>
              </w:rPr>
              <w:t>Итого 2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AA9EA" w14:textId="2F3C2DE8"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72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52703" w14:textId="003739C5"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34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6FFC" w14:textId="7AAD76FF"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304D8" w14:textId="00AE69CA"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18</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D9454" w14:textId="335AA40B" w:rsidR="001D1DBD" w:rsidRPr="000339E3" w:rsidRDefault="000339E3" w:rsidP="00260EFE">
            <w:pPr>
              <w:widowControl w:val="0"/>
              <w:spacing w:after="0" w:line="240" w:lineRule="auto"/>
              <w:jc w:val="center"/>
              <w:rPr>
                <w:rFonts w:ascii="Times New Roman" w:hAnsi="Times New Roman"/>
                <w:b/>
                <w:bCs/>
                <w:sz w:val="24"/>
                <w:szCs w:val="24"/>
              </w:rPr>
            </w:pPr>
            <w:r w:rsidRPr="000339E3">
              <w:rPr>
                <w:rFonts w:ascii="Times New Roman" w:hAnsi="Times New Roman"/>
                <w:b/>
                <w:bCs/>
                <w:sz w:val="24"/>
                <w:szCs w:val="24"/>
              </w:rPr>
              <w:t>38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4DC2" w14:textId="77777777" w:rsidR="001D1DBD" w:rsidRPr="00DB11D9" w:rsidRDefault="001D1DBD" w:rsidP="00260EFE">
            <w:pPr>
              <w:widowControl w:val="0"/>
              <w:tabs>
                <w:tab w:val="right" w:pos="851"/>
              </w:tabs>
              <w:spacing w:after="0" w:line="240" w:lineRule="auto"/>
              <w:jc w:val="both"/>
              <w:rPr>
                <w:rFonts w:ascii="Times New Roman" w:eastAsia="Times New Roman" w:hAnsi="Times New Roman"/>
                <w:sz w:val="24"/>
                <w:szCs w:val="24"/>
                <w:lang w:eastAsia="ru-RU"/>
              </w:rPr>
            </w:pPr>
          </w:p>
        </w:tc>
      </w:tr>
      <w:tr w:rsidR="001D1DBD" w14:paraId="6B76B245" w14:textId="77777777" w:rsidTr="00260EFE">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F81043" w14:textId="77777777" w:rsidR="001D1DBD" w:rsidRPr="00DB11D9" w:rsidRDefault="001D1DBD" w:rsidP="00260EFE">
            <w:pPr>
              <w:widowControl w:val="0"/>
              <w:spacing w:after="0" w:line="240" w:lineRule="auto"/>
              <w:jc w:val="center"/>
              <w:rPr>
                <w:sz w:val="24"/>
                <w:szCs w:val="24"/>
              </w:rPr>
            </w:pPr>
            <w:r w:rsidRPr="00DB11D9">
              <w:rPr>
                <w:rFonts w:ascii="Times New Roman" w:eastAsia="Times New Roman" w:hAnsi="Times New Roman"/>
                <w:b/>
                <w:color w:val="000000"/>
                <w:sz w:val="24"/>
                <w:szCs w:val="24"/>
                <w:lang w:eastAsia="ru-RU"/>
              </w:rPr>
              <w:lastRenderedPageBreak/>
              <w:t>В целом по дисциплине</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48E1E"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180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CDC15"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84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3DA88"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32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3897F"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52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E8ACD" w14:textId="77777777" w:rsidR="001D1DBD" w:rsidRPr="00DB11D9" w:rsidRDefault="001D1DBD"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96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FC71E" w14:textId="77777777" w:rsidR="001D1DBD" w:rsidRPr="00DB11D9" w:rsidRDefault="001D1DBD" w:rsidP="00260EFE">
            <w:pPr>
              <w:widowControl w:val="0"/>
              <w:spacing w:after="0" w:line="240" w:lineRule="auto"/>
              <w:jc w:val="both"/>
              <w:rPr>
                <w:sz w:val="24"/>
                <w:szCs w:val="24"/>
              </w:rPr>
            </w:pPr>
            <w:r w:rsidRPr="00DB11D9">
              <w:rPr>
                <w:rFonts w:ascii="Times New Roman" w:eastAsia="Times New Roman" w:hAnsi="Times New Roman"/>
                <w:color w:val="000000"/>
                <w:sz w:val="24"/>
                <w:szCs w:val="24"/>
                <w:lang w:eastAsia="ru-RU"/>
              </w:rPr>
              <w:t>Согласно учебному плану: контрольные работы</w:t>
            </w:r>
          </w:p>
        </w:tc>
      </w:tr>
      <w:tr w:rsidR="001D1DBD" w14:paraId="6736AB45" w14:textId="77777777" w:rsidTr="00260EFE">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A2023E" w14:textId="77777777" w:rsidR="001D1DBD" w:rsidRDefault="001D1DBD" w:rsidP="00260EFE">
            <w:pPr>
              <w:widowControl w:val="0"/>
              <w:spacing w:after="0" w:line="240" w:lineRule="auto"/>
              <w:jc w:val="both"/>
              <w:rPr>
                <w:sz w:val="24"/>
                <w:szCs w:val="24"/>
              </w:rPr>
            </w:pPr>
            <w:r>
              <w:rPr>
                <w:rFonts w:ascii="Times New Roman" w:eastAsia="Times New Roman" w:hAnsi="Times New Roman"/>
                <w:color w:val="000000"/>
                <w:sz w:val="24"/>
                <w:szCs w:val="24"/>
                <w:lang w:eastAsia="ru-RU"/>
              </w:rPr>
              <w:t>Итого в %</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E40F" w14:textId="77777777" w:rsidR="001D1DBD" w:rsidRDefault="001D1DBD" w:rsidP="00260EFE">
            <w:pPr>
              <w:widowControl w:val="0"/>
              <w:spacing w:after="0" w:line="240" w:lineRule="auto"/>
              <w:jc w:val="center"/>
              <w:rPr>
                <w:sz w:val="24"/>
                <w:szCs w:val="24"/>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5DDA0"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47</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43C96"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38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0AE7"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62</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138B" w14:textId="77777777" w:rsidR="001D1DBD" w:rsidRPr="00DB11D9" w:rsidRDefault="00DB11D9" w:rsidP="00260EFE">
            <w:pPr>
              <w:widowControl w:val="0"/>
              <w:spacing w:after="0" w:line="240" w:lineRule="auto"/>
              <w:jc w:val="center"/>
              <w:rPr>
                <w:rFonts w:ascii="Times New Roman" w:hAnsi="Times New Roman"/>
                <w:sz w:val="24"/>
                <w:szCs w:val="24"/>
              </w:rPr>
            </w:pPr>
            <w:r w:rsidRPr="00DB11D9">
              <w:rPr>
                <w:rFonts w:ascii="Times New Roman" w:hAnsi="Times New Roman"/>
                <w:sz w:val="24"/>
                <w:szCs w:val="24"/>
              </w:rPr>
              <w:t>53</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14:paraId="3ADA63E2" w14:textId="77777777" w:rsidR="001D1DBD" w:rsidRDefault="001D1DBD" w:rsidP="00260EFE">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bl>
    <w:p w14:paraId="4DFE3B15" w14:textId="77777777" w:rsidR="00347230" w:rsidRDefault="00347230" w:rsidP="00347230">
      <w:pPr>
        <w:spacing w:after="0" w:line="240" w:lineRule="auto"/>
        <w:jc w:val="center"/>
        <w:rPr>
          <w:rFonts w:ascii="Times New Roman" w:hAnsi="Times New Roman"/>
          <w:sz w:val="28"/>
          <w:szCs w:val="28"/>
          <w:lang w:eastAsia="ru-RU"/>
        </w:rPr>
      </w:pPr>
    </w:p>
    <w:p w14:paraId="61B308C0" w14:textId="4002FF05" w:rsidR="001D1DBD" w:rsidRPr="001D1DBD" w:rsidRDefault="001D1DBD" w:rsidP="009C4742">
      <w:pPr>
        <w:spacing w:after="0" w:line="360" w:lineRule="auto"/>
        <w:jc w:val="center"/>
        <w:rPr>
          <w:rFonts w:ascii="Times New Roman" w:hAnsi="Times New Roman"/>
          <w:sz w:val="28"/>
          <w:szCs w:val="28"/>
          <w:lang w:eastAsia="ru-RU"/>
        </w:rPr>
      </w:pPr>
      <w:r w:rsidRPr="001D1DBD">
        <w:rPr>
          <w:rFonts w:ascii="Times New Roman" w:hAnsi="Times New Roman"/>
          <w:sz w:val="28"/>
          <w:szCs w:val="28"/>
          <w:lang w:eastAsia="ru-RU"/>
        </w:rPr>
        <w:t>ОП «Политология»</w:t>
      </w:r>
    </w:p>
    <w:p w14:paraId="2C6390CF" w14:textId="77777777" w:rsidR="001D1DBD" w:rsidRPr="006840D5" w:rsidRDefault="001D1DBD" w:rsidP="009C4742">
      <w:pPr>
        <w:spacing w:after="0" w:line="360" w:lineRule="auto"/>
        <w:jc w:val="center"/>
        <w:rPr>
          <w:rFonts w:ascii="Times New Roman" w:hAnsi="Times New Roman"/>
          <w:i/>
          <w:iCs/>
          <w:sz w:val="28"/>
          <w:szCs w:val="28"/>
          <w:lang w:eastAsia="ru-RU"/>
        </w:rPr>
      </w:pPr>
      <w:r w:rsidRPr="006840D5">
        <w:rPr>
          <w:rFonts w:ascii="Times New Roman" w:hAnsi="Times New Roman"/>
          <w:i/>
          <w:iCs/>
          <w:sz w:val="28"/>
          <w:szCs w:val="28"/>
          <w:lang w:eastAsia="ru-RU"/>
        </w:rPr>
        <w:t>Институт онлайн-образования, очно-заочная форма обучения</w:t>
      </w:r>
    </w:p>
    <w:tbl>
      <w:tblPr>
        <w:tblW w:w="10200" w:type="dxa"/>
        <w:tblLayout w:type="fixed"/>
        <w:tblLook w:val="04A0" w:firstRow="1" w:lastRow="0" w:firstColumn="1" w:lastColumn="0" w:noHBand="0" w:noVBand="1"/>
      </w:tblPr>
      <w:tblGrid>
        <w:gridCol w:w="624"/>
        <w:gridCol w:w="1702"/>
        <w:gridCol w:w="835"/>
        <w:gridCol w:w="1110"/>
        <w:gridCol w:w="1111"/>
        <w:gridCol w:w="1387"/>
        <w:gridCol w:w="1561"/>
        <w:gridCol w:w="1870"/>
      </w:tblGrid>
      <w:tr w:rsidR="00FE7DD5" w14:paraId="347E2996" w14:textId="77777777" w:rsidTr="00DB11D9">
        <w:tc>
          <w:tcPr>
            <w:tcW w:w="6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B70DA0"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w:t>
            </w:r>
          </w:p>
          <w:p w14:paraId="43925DFC" w14:textId="77777777" w:rsidR="00FE7DD5" w:rsidRDefault="004A0E8B">
            <w:pPr>
              <w:widowControl w:val="0"/>
              <w:tabs>
                <w:tab w:val="left" w:pos="144"/>
              </w:tabs>
              <w:spacing w:after="0" w:line="240" w:lineRule="auto"/>
              <w:jc w:val="both"/>
              <w:rPr>
                <w:sz w:val="24"/>
                <w:szCs w:val="24"/>
              </w:rPr>
            </w:pPr>
            <w:r>
              <w:rPr>
                <w:rFonts w:ascii="Times New Roman" w:eastAsia="Times New Roman" w:hAnsi="Times New Roman"/>
                <w:sz w:val="24"/>
                <w:szCs w:val="24"/>
                <w:lang w:eastAsia="ru-RU"/>
              </w:rPr>
              <w:t>п/п</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2C627E" w14:textId="77777777" w:rsidR="00DB11D9" w:rsidRDefault="004A0E8B" w:rsidP="00DB11D9">
            <w:pPr>
              <w:widowControl w:val="0"/>
              <w:tabs>
                <w:tab w:val="right" w:pos="851"/>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тем</w:t>
            </w:r>
          </w:p>
          <w:p w14:paraId="7ECB535C"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(разделов) дисциплины</w:t>
            </w:r>
          </w:p>
        </w:tc>
        <w:tc>
          <w:tcPr>
            <w:tcW w:w="6004" w:type="dxa"/>
            <w:gridSpan w:val="5"/>
            <w:tcBorders>
              <w:top w:val="single" w:sz="4" w:space="0" w:color="000000"/>
              <w:left w:val="single" w:sz="4" w:space="0" w:color="000000"/>
              <w:bottom w:val="single" w:sz="4" w:space="0" w:color="000000"/>
              <w:right w:val="single" w:sz="4" w:space="0" w:color="000000"/>
            </w:tcBorders>
          </w:tcPr>
          <w:p w14:paraId="5949FD96" w14:textId="77777777" w:rsidR="00FE7DD5" w:rsidRDefault="004A0E8B">
            <w:pPr>
              <w:widowControl w:val="0"/>
              <w:tabs>
                <w:tab w:val="right" w:pos="851"/>
              </w:tabs>
              <w:spacing w:after="0" w:line="240" w:lineRule="auto"/>
              <w:ind w:firstLine="709"/>
              <w:jc w:val="both"/>
              <w:rPr>
                <w:sz w:val="24"/>
                <w:szCs w:val="24"/>
              </w:rPr>
            </w:pPr>
            <w:r>
              <w:rPr>
                <w:rFonts w:ascii="Times New Roman" w:eastAsia="Times New Roman" w:hAnsi="Times New Roman"/>
                <w:b/>
                <w:sz w:val="24"/>
                <w:szCs w:val="24"/>
                <w:lang w:eastAsia="ru-RU"/>
              </w:rPr>
              <w:t>Трудоемкость в часах</w:t>
            </w:r>
          </w:p>
        </w:tc>
        <w:tc>
          <w:tcPr>
            <w:tcW w:w="18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2456D"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Формы текущего контроля успеваемости</w:t>
            </w:r>
          </w:p>
        </w:tc>
      </w:tr>
      <w:tr w:rsidR="00FE7DD5" w14:paraId="233C3CF9" w14:textId="77777777" w:rsidTr="00DB11D9">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670E21CD"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33AC29"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606FF1"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b/>
                <w:sz w:val="24"/>
                <w:szCs w:val="24"/>
                <w:lang w:eastAsia="ru-RU"/>
              </w:rPr>
              <w:t>Всего</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tcPr>
          <w:p w14:paraId="27B36298" w14:textId="77777777" w:rsidR="00FE7DD5" w:rsidRDefault="004A0E8B">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Контактная работа –</w:t>
            </w:r>
          </w:p>
          <w:p w14:paraId="27DA2661" w14:textId="77777777" w:rsidR="00FE7DD5" w:rsidRDefault="004A0E8B">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Аудиторная работа</w:t>
            </w:r>
          </w:p>
        </w:tc>
        <w:tc>
          <w:tcPr>
            <w:tcW w:w="15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FF23D0" w14:textId="77777777" w:rsidR="00DB11D9" w:rsidRDefault="004A0E8B" w:rsidP="00DB11D9">
            <w:pPr>
              <w:widowControl w:val="0"/>
              <w:tabs>
                <w:tab w:val="right" w:pos="851"/>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Самостоятельная </w:t>
            </w:r>
          </w:p>
          <w:p w14:paraId="350DD4D4"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b/>
                <w:sz w:val="24"/>
                <w:szCs w:val="24"/>
                <w:lang w:eastAsia="ru-RU"/>
              </w:rPr>
              <w:t>работа</w:t>
            </w:r>
          </w:p>
        </w:tc>
        <w:tc>
          <w:tcPr>
            <w:tcW w:w="1870" w:type="dxa"/>
            <w:vMerge/>
            <w:tcBorders>
              <w:top w:val="single" w:sz="4" w:space="0" w:color="000000"/>
              <w:left w:val="single" w:sz="4" w:space="0" w:color="000000"/>
              <w:bottom w:val="single" w:sz="4" w:space="0" w:color="000000"/>
              <w:right w:val="single" w:sz="4" w:space="0" w:color="000000"/>
            </w:tcBorders>
            <w:shd w:val="clear" w:color="auto" w:fill="auto"/>
          </w:tcPr>
          <w:p w14:paraId="6EAAA301" w14:textId="77777777" w:rsidR="00FE7DD5" w:rsidRDefault="00FE7DD5">
            <w:pPr>
              <w:widowControl w:val="0"/>
              <w:tabs>
                <w:tab w:val="right" w:pos="851"/>
              </w:tabs>
              <w:spacing w:after="0" w:line="240" w:lineRule="auto"/>
              <w:jc w:val="both"/>
              <w:rPr>
                <w:rFonts w:ascii="Times New Roman" w:eastAsia="Times New Roman" w:hAnsi="Times New Roman"/>
                <w:sz w:val="24"/>
                <w:szCs w:val="24"/>
                <w:lang w:eastAsia="ru-RU"/>
              </w:rPr>
            </w:pPr>
          </w:p>
        </w:tc>
      </w:tr>
      <w:tr w:rsidR="00FE7DD5" w14:paraId="3CAEE802" w14:textId="77777777" w:rsidTr="00DB11D9">
        <w:tc>
          <w:tcPr>
            <w:tcW w:w="624" w:type="dxa"/>
            <w:vMerge/>
            <w:tcBorders>
              <w:top w:val="single" w:sz="4" w:space="0" w:color="000000"/>
              <w:left w:val="single" w:sz="4" w:space="0" w:color="000000"/>
              <w:bottom w:val="single" w:sz="4" w:space="0" w:color="000000"/>
              <w:right w:val="single" w:sz="4" w:space="0" w:color="000000"/>
            </w:tcBorders>
            <w:shd w:val="clear" w:color="auto" w:fill="auto"/>
          </w:tcPr>
          <w:p w14:paraId="58FBED9A"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D72248"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835" w:type="dxa"/>
            <w:vMerge/>
            <w:tcBorders>
              <w:top w:val="single" w:sz="4" w:space="0" w:color="000000"/>
              <w:left w:val="single" w:sz="4" w:space="0" w:color="000000"/>
              <w:bottom w:val="single" w:sz="4" w:space="0" w:color="000000"/>
              <w:right w:val="single" w:sz="4" w:space="0" w:color="000000"/>
            </w:tcBorders>
            <w:shd w:val="clear" w:color="auto" w:fill="auto"/>
          </w:tcPr>
          <w:p w14:paraId="7F4B0F3A"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Pr>
          <w:p w14:paraId="7D94138F"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Общая, в т.ч.:</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14:paraId="34BF5FF1" w14:textId="77777777" w:rsidR="00FE7DD5" w:rsidRDefault="004A0E8B">
            <w:pPr>
              <w:widowControl w:val="0"/>
              <w:tabs>
                <w:tab w:val="right" w:pos="851"/>
              </w:tabs>
              <w:spacing w:after="0" w:line="240" w:lineRule="auto"/>
              <w:jc w:val="both"/>
              <w:rPr>
                <w:sz w:val="24"/>
                <w:szCs w:val="24"/>
              </w:rPr>
            </w:pPr>
            <w:r>
              <w:rPr>
                <w:rFonts w:ascii="Times New Roman" w:eastAsia="Times New Roman" w:hAnsi="Times New Roman"/>
                <w:sz w:val="24"/>
                <w:szCs w:val="24"/>
                <w:lang w:eastAsia="ru-RU"/>
              </w:rPr>
              <w:t>Лекции</w:t>
            </w: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2CD0784B" w14:textId="77777777" w:rsidR="00FE7DD5" w:rsidRDefault="004A0E8B" w:rsidP="00DB11D9">
            <w:pPr>
              <w:widowControl w:val="0"/>
              <w:tabs>
                <w:tab w:val="right" w:pos="851"/>
              </w:tabs>
              <w:spacing w:after="0" w:line="240" w:lineRule="auto"/>
              <w:jc w:val="center"/>
              <w:rPr>
                <w:sz w:val="24"/>
                <w:szCs w:val="24"/>
              </w:rPr>
            </w:pPr>
            <w:r>
              <w:rPr>
                <w:rFonts w:ascii="Times New Roman" w:eastAsia="Times New Roman" w:hAnsi="Times New Roman"/>
                <w:sz w:val="24"/>
                <w:szCs w:val="24"/>
                <w:lang w:eastAsia="ru-RU"/>
              </w:rPr>
              <w:t>Семинары, практические занятия</w:t>
            </w:r>
          </w:p>
          <w:p w14:paraId="54A3A39F" w14:textId="77777777" w:rsidR="00FE7DD5" w:rsidRDefault="00FE7DD5">
            <w:pPr>
              <w:widowControl w:val="0"/>
              <w:tabs>
                <w:tab w:val="right" w:pos="851"/>
              </w:tabs>
              <w:spacing w:after="0" w:line="240" w:lineRule="auto"/>
              <w:jc w:val="both"/>
              <w:rPr>
                <w:rFonts w:ascii="Times New Roman" w:eastAsia="Times New Roman" w:hAnsi="Times New Roman"/>
                <w:sz w:val="24"/>
                <w:szCs w:val="24"/>
                <w:lang w:eastAsia="ru-RU"/>
              </w:rPr>
            </w:pPr>
          </w:p>
        </w:tc>
        <w:tc>
          <w:tcPr>
            <w:tcW w:w="1561" w:type="dxa"/>
            <w:vMerge/>
            <w:tcBorders>
              <w:top w:val="single" w:sz="4" w:space="0" w:color="000000"/>
              <w:left w:val="single" w:sz="4" w:space="0" w:color="000000"/>
              <w:bottom w:val="single" w:sz="4" w:space="0" w:color="000000"/>
              <w:right w:val="single" w:sz="4" w:space="0" w:color="000000"/>
            </w:tcBorders>
            <w:shd w:val="clear" w:color="auto" w:fill="auto"/>
          </w:tcPr>
          <w:p w14:paraId="24C8E474"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c>
          <w:tcPr>
            <w:tcW w:w="1870" w:type="dxa"/>
            <w:vMerge/>
            <w:tcBorders>
              <w:top w:val="single" w:sz="4" w:space="0" w:color="000000"/>
              <w:left w:val="single" w:sz="4" w:space="0" w:color="000000"/>
              <w:bottom w:val="single" w:sz="4" w:space="0" w:color="000000"/>
              <w:right w:val="single" w:sz="4" w:space="0" w:color="000000"/>
            </w:tcBorders>
            <w:shd w:val="clear" w:color="auto" w:fill="auto"/>
          </w:tcPr>
          <w:p w14:paraId="49F0F9E0"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r w:rsidR="00DB11D9" w14:paraId="68D4E83E" w14:textId="77777777" w:rsidTr="00DB11D9">
        <w:trPr>
          <w:trHeight w:val="1434"/>
        </w:trPr>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6234"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F37B0" w14:textId="77777777" w:rsidR="00DB11D9" w:rsidRPr="00DB11D9" w:rsidRDefault="00DB11D9" w:rsidP="00DB11D9">
            <w:pPr>
              <w:widowControl w:val="0"/>
              <w:spacing w:after="0" w:line="240" w:lineRule="auto"/>
              <w:contextualSpacing/>
              <w:rPr>
                <w:sz w:val="24"/>
                <w:szCs w:val="24"/>
              </w:rPr>
            </w:pPr>
            <w:r>
              <w:rPr>
                <w:rFonts w:ascii="Times New Roman" w:hAnsi="Times New Roman"/>
                <w:sz w:val="24"/>
                <w:szCs w:val="24"/>
              </w:rPr>
              <w:t>Данные в политологии, их визуализация и предварительная обработка</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829C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6FAF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71A31"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0</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4ADB0"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7E1ED" w14:textId="77777777" w:rsidR="00DB11D9" w:rsidRDefault="00DB11D9">
            <w:pPr>
              <w:widowControl w:val="0"/>
              <w:spacing w:after="0" w:line="240" w:lineRule="auto"/>
              <w:jc w:val="center"/>
              <w:rPr>
                <w:sz w:val="24"/>
                <w:szCs w:val="24"/>
              </w:rPr>
            </w:pPr>
            <w:r>
              <w:rPr>
                <w:rFonts w:ascii="Times New Roman" w:hAnsi="Times New Roman"/>
                <w:sz w:val="24"/>
                <w:szCs w:val="24"/>
              </w:rPr>
              <w:t>16</w:t>
            </w:r>
          </w:p>
        </w:tc>
        <w:tc>
          <w:tcPr>
            <w:tcW w:w="1870" w:type="dxa"/>
            <w:vMerge w:val="restart"/>
            <w:tcBorders>
              <w:top w:val="single" w:sz="4" w:space="0" w:color="000000"/>
              <w:left w:val="single" w:sz="4" w:space="0" w:color="000000"/>
              <w:right w:val="single" w:sz="4" w:space="0" w:color="000000"/>
            </w:tcBorders>
            <w:shd w:val="clear" w:color="auto" w:fill="auto"/>
          </w:tcPr>
          <w:p w14:paraId="2A83024A"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7EFB930A"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6C06A396"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5801642"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5099933B"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46797446"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43CB3E77"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444F5C0" w14:textId="2E992272" w:rsidR="00DB11D9" w:rsidRDefault="00DB11D9" w:rsidP="00DB11D9">
            <w:pPr>
              <w:widowControl w:val="0"/>
              <w:tabs>
                <w:tab w:val="right" w:pos="851"/>
              </w:tabs>
              <w:spacing w:after="0" w:line="240" w:lineRule="auto"/>
              <w:jc w:val="both"/>
              <w:rPr>
                <w:rFonts w:ascii="Times New Roman" w:hAnsi="Times New Roman"/>
                <w:sz w:val="24"/>
                <w:szCs w:val="24"/>
              </w:rPr>
            </w:pPr>
            <w:r>
              <w:rPr>
                <w:rFonts w:ascii="Times New Roman" w:hAnsi="Times New Roman"/>
                <w:sz w:val="24"/>
                <w:szCs w:val="24"/>
              </w:rPr>
              <w:t>Выступления у доски, домашние задания, собеседование по материалу и обсуждение результатов</w:t>
            </w:r>
          </w:p>
          <w:p w14:paraId="349477D4"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3EC5D8E2" w14:textId="77777777" w:rsidR="00DB11D9" w:rsidRDefault="00DB11D9" w:rsidP="00DB11D9">
            <w:pPr>
              <w:widowControl w:val="0"/>
              <w:tabs>
                <w:tab w:val="right" w:pos="851"/>
              </w:tabs>
              <w:spacing w:after="0" w:line="240" w:lineRule="auto"/>
              <w:jc w:val="both"/>
              <w:rPr>
                <w:rFonts w:ascii="Times New Roman" w:hAnsi="Times New Roman"/>
                <w:sz w:val="24"/>
                <w:szCs w:val="24"/>
              </w:rPr>
            </w:pPr>
          </w:p>
          <w:p w14:paraId="471E19E9" w14:textId="1A3AE4B0" w:rsidR="00DB11D9" w:rsidRDefault="00DB11D9" w:rsidP="00DB11D9">
            <w:pPr>
              <w:widowControl w:val="0"/>
              <w:tabs>
                <w:tab w:val="right" w:pos="851"/>
              </w:tabs>
              <w:spacing w:after="0" w:line="240" w:lineRule="auto"/>
              <w:jc w:val="both"/>
              <w:rPr>
                <w:sz w:val="24"/>
                <w:szCs w:val="24"/>
              </w:rPr>
            </w:pPr>
          </w:p>
        </w:tc>
      </w:tr>
      <w:tr w:rsidR="00DB11D9" w14:paraId="50BBC939"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E823E" w14:textId="77777777" w:rsidR="00DB11D9" w:rsidRDefault="00DB11D9">
            <w:pPr>
              <w:widowControl w:val="0"/>
              <w:spacing w:after="0" w:line="240" w:lineRule="auto"/>
              <w:rPr>
                <w:sz w:val="24"/>
                <w:szCs w:val="24"/>
              </w:rPr>
            </w:pPr>
            <w:r>
              <w:rPr>
                <w:rFonts w:ascii="Times New Roman" w:eastAsia="Times New Roman" w:hAnsi="Times New Roman"/>
                <w:color w:val="000000"/>
                <w:sz w:val="24"/>
                <w:szCs w:val="24"/>
                <w:lang w:eastAsia="ru-RU"/>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53757B1" w14:textId="77777777" w:rsidR="00DB11D9" w:rsidRPr="00DB11D9" w:rsidRDefault="00DB11D9">
            <w:pPr>
              <w:widowControl w:val="0"/>
              <w:spacing w:after="0" w:line="240" w:lineRule="auto"/>
              <w:rPr>
                <w:sz w:val="24"/>
                <w:szCs w:val="24"/>
              </w:rPr>
            </w:pPr>
            <w:r>
              <w:rPr>
                <w:rFonts w:ascii="Times New Roman" w:hAnsi="Times New Roman"/>
                <w:sz w:val="24"/>
                <w:szCs w:val="24"/>
              </w:rPr>
              <w:t>Случайные события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C12F8"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07CA1"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9D95F"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E3C8"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365E4" w14:textId="77777777" w:rsidR="00DB11D9" w:rsidRDefault="00DB11D9">
            <w:pPr>
              <w:widowControl w:val="0"/>
              <w:spacing w:after="0" w:line="240" w:lineRule="auto"/>
              <w:jc w:val="center"/>
              <w:rPr>
                <w:sz w:val="24"/>
                <w:szCs w:val="24"/>
              </w:rPr>
            </w:pPr>
            <w:r>
              <w:rPr>
                <w:rFonts w:ascii="Times New Roman" w:hAnsi="Times New Roman"/>
                <w:sz w:val="24"/>
                <w:szCs w:val="24"/>
              </w:rPr>
              <w:t>26</w:t>
            </w:r>
          </w:p>
        </w:tc>
        <w:tc>
          <w:tcPr>
            <w:tcW w:w="1870" w:type="dxa"/>
            <w:vMerge/>
            <w:tcBorders>
              <w:left w:val="single" w:sz="4" w:space="0" w:color="000000"/>
              <w:right w:val="single" w:sz="4" w:space="0" w:color="000000"/>
            </w:tcBorders>
            <w:shd w:val="clear" w:color="auto" w:fill="auto"/>
          </w:tcPr>
          <w:p w14:paraId="54B8CDCB"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7DD0DF6C"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37FCD"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FEAAB20" w14:textId="77777777" w:rsidR="00DB11D9" w:rsidRPr="00DB11D9" w:rsidRDefault="00DB11D9">
            <w:pPr>
              <w:widowControl w:val="0"/>
              <w:spacing w:after="0" w:line="240" w:lineRule="auto"/>
              <w:rPr>
                <w:sz w:val="24"/>
                <w:szCs w:val="24"/>
              </w:rPr>
            </w:pPr>
            <w:r>
              <w:rPr>
                <w:rFonts w:ascii="Times New Roman" w:hAnsi="Times New Roman"/>
                <w:sz w:val="24"/>
                <w:szCs w:val="24"/>
              </w:rPr>
              <w:t>Случайные величины</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3A15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0B78E"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AA96"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31AD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6</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904CA" w14:textId="77777777" w:rsidR="00DB11D9" w:rsidRDefault="00DB11D9">
            <w:pPr>
              <w:widowControl w:val="0"/>
              <w:spacing w:after="0" w:line="240" w:lineRule="auto"/>
              <w:jc w:val="center"/>
              <w:rPr>
                <w:sz w:val="24"/>
                <w:szCs w:val="24"/>
              </w:rPr>
            </w:pPr>
            <w:r>
              <w:rPr>
                <w:rFonts w:ascii="Times New Roman" w:hAnsi="Times New Roman"/>
                <w:sz w:val="24"/>
                <w:szCs w:val="24"/>
              </w:rPr>
              <w:t>26</w:t>
            </w:r>
          </w:p>
        </w:tc>
        <w:tc>
          <w:tcPr>
            <w:tcW w:w="1870" w:type="dxa"/>
            <w:vMerge/>
            <w:tcBorders>
              <w:left w:val="single" w:sz="4" w:space="0" w:color="000000"/>
              <w:right w:val="single" w:sz="4" w:space="0" w:color="000000"/>
            </w:tcBorders>
            <w:shd w:val="clear" w:color="auto" w:fill="auto"/>
          </w:tcPr>
          <w:p w14:paraId="0C99A80E"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540A1CD8"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8373B"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90BBC29" w14:textId="77777777" w:rsidR="00DB11D9" w:rsidRDefault="00DB11D9">
            <w:pPr>
              <w:widowControl w:val="0"/>
              <w:spacing w:after="0" w:line="240" w:lineRule="auto"/>
              <w:rPr>
                <w:sz w:val="24"/>
                <w:szCs w:val="24"/>
              </w:rPr>
            </w:pPr>
            <w:r>
              <w:rPr>
                <w:rFonts w:ascii="Times New Roman" w:hAnsi="Times New Roman"/>
                <w:sz w:val="24"/>
                <w:szCs w:val="24"/>
              </w:rPr>
              <w:t>Системы случайных величин</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E2FAF"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82EA7"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2B3F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7814"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141FA" w14:textId="77777777" w:rsidR="00DB11D9" w:rsidRDefault="00DB11D9">
            <w:pPr>
              <w:widowControl w:val="0"/>
              <w:spacing w:after="0" w:line="240" w:lineRule="auto"/>
              <w:jc w:val="center"/>
              <w:rPr>
                <w:sz w:val="24"/>
                <w:szCs w:val="24"/>
              </w:rPr>
            </w:pPr>
            <w:r>
              <w:rPr>
                <w:rFonts w:ascii="Times New Roman" w:hAnsi="Times New Roman"/>
                <w:color w:val="000000"/>
                <w:sz w:val="24"/>
                <w:szCs w:val="24"/>
              </w:rPr>
              <w:t>10</w:t>
            </w:r>
          </w:p>
        </w:tc>
        <w:tc>
          <w:tcPr>
            <w:tcW w:w="1870" w:type="dxa"/>
            <w:vMerge/>
            <w:tcBorders>
              <w:left w:val="single" w:sz="4" w:space="0" w:color="000000"/>
              <w:right w:val="single" w:sz="4" w:space="0" w:color="000000"/>
            </w:tcBorders>
            <w:shd w:val="clear" w:color="auto" w:fill="auto"/>
          </w:tcPr>
          <w:p w14:paraId="5F7CDBD3"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161370B2" w14:textId="77777777" w:rsidTr="00DB11D9">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17997"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AA257A5" w14:textId="77777777" w:rsidR="00DB11D9" w:rsidRDefault="00DB11D9">
            <w:pPr>
              <w:widowControl w:val="0"/>
              <w:spacing w:after="0" w:line="240" w:lineRule="auto"/>
              <w:rPr>
                <w:sz w:val="24"/>
                <w:szCs w:val="24"/>
              </w:rPr>
            </w:pPr>
            <w:r>
              <w:rPr>
                <w:rFonts w:ascii="Times New Roman" w:hAnsi="Times New Roman"/>
                <w:sz w:val="24"/>
                <w:szCs w:val="24"/>
              </w:rPr>
              <w:t>Предельные теоремы теории вероятностей</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91ADA"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7E2B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E8FD"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40F92"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62FD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870" w:type="dxa"/>
            <w:vMerge/>
            <w:tcBorders>
              <w:left w:val="single" w:sz="4" w:space="0" w:color="000000"/>
              <w:right w:val="single" w:sz="4" w:space="0" w:color="000000"/>
            </w:tcBorders>
            <w:shd w:val="clear" w:color="auto" w:fill="auto"/>
          </w:tcPr>
          <w:p w14:paraId="3AE59F0C"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16FE1666"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02D70E45" w14:textId="77777777" w:rsidR="00DB11D9" w:rsidRDefault="00DB11D9">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B29FD" w14:textId="77777777" w:rsidR="00DB11D9" w:rsidRDefault="00DB11D9">
            <w:pPr>
              <w:widowControl w:val="0"/>
              <w:spacing w:after="0" w:line="240" w:lineRule="auto"/>
              <w:rPr>
                <w:sz w:val="24"/>
                <w:szCs w:val="24"/>
              </w:rPr>
            </w:pPr>
            <w:r>
              <w:rPr>
                <w:rFonts w:ascii="Times New Roman" w:hAnsi="Times New Roman"/>
                <w:b/>
                <w:bCs/>
                <w:sz w:val="24"/>
                <w:szCs w:val="24"/>
              </w:rPr>
              <w:t>Итого 1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675E0"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108</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4EE3D"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24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46829"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CCA1B"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16</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4626"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84</w:t>
            </w:r>
          </w:p>
        </w:tc>
        <w:tc>
          <w:tcPr>
            <w:tcW w:w="1870" w:type="dxa"/>
            <w:vMerge/>
            <w:tcBorders>
              <w:left w:val="single" w:sz="4" w:space="0" w:color="000000"/>
              <w:bottom w:val="single" w:sz="4" w:space="0" w:color="auto"/>
              <w:right w:val="single" w:sz="4" w:space="0" w:color="000000"/>
            </w:tcBorders>
            <w:shd w:val="clear" w:color="auto" w:fill="auto"/>
            <w:vAlign w:val="center"/>
          </w:tcPr>
          <w:p w14:paraId="67E9FF90"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347230" w14:paraId="5CC6B579"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E0DCA"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C53C3D8" w14:textId="77777777" w:rsidR="00347230" w:rsidRDefault="00347230">
            <w:pPr>
              <w:widowControl w:val="0"/>
              <w:spacing w:after="0" w:line="240" w:lineRule="auto"/>
              <w:rPr>
                <w:sz w:val="24"/>
                <w:szCs w:val="24"/>
              </w:rPr>
            </w:pPr>
            <w:r>
              <w:rPr>
                <w:rFonts w:ascii="Times New Roman" w:hAnsi="Times New Roman"/>
                <w:sz w:val="24"/>
                <w:szCs w:val="24"/>
              </w:rPr>
              <w:t>Выборочный метод математической статистики</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CF78F"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1E45E"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2C590"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1EFDD"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7CDBE738"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auto"/>
          </w:tcPr>
          <w:p w14:paraId="21F2F6C9"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5BC71D90" w14:textId="77777777" w:rsidR="00D01A10" w:rsidRDefault="00D01A10" w:rsidP="00DB11D9">
            <w:pPr>
              <w:widowControl w:val="0"/>
              <w:tabs>
                <w:tab w:val="right" w:pos="851"/>
              </w:tabs>
              <w:spacing w:after="0" w:line="240" w:lineRule="auto"/>
              <w:jc w:val="both"/>
              <w:rPr>
                <w:rFonts w:ascii="Times New Roman" w:hAnsi="Times New Roman"/>
                <w:sz w:val="24"/>
                <w:szCs w:val="24"/>
              </w:rPr>
            </w:pPr>
          </w:p>
          <w:p w14:paraId="1B424BF4" w14:textId="6C282959" w:rsidR="00347230" w:rsidRDefault="00347230" w:rsidP="00DB11D9">
            <w:pPr>
              <w:widowControl w:val="0"/>
              <w:tabs>
                <w:tab w:val="right" w:pos="851"/>
              </w:tabs>
              <w:spacing w:after="0" w:line="240" w:lineRule="auto"/>
              <w:jc w:val="both"/>
              <w:rPr>
                <w:rFonts w:ascii="Times New Roman" w:hAnsi="Times New Roman"/>
                <w:sz w:val="24"/>
                <w:szCs w:val="24"/>
              </w:rPr>
            </w:pPr>
            <w:r>
              <w:rPr>
                <w:rFonts w:ascii="Times New Roman" w:hAnsi="Times New Roman"/>
                <w:sz w:val="24"/>
                <w:szCs w:val="24"/>
              </w:rPr>
              <w:t>Выступления у доски, домашние задания, собеседование по материалу и обсуждение результатов</w:t>
            </w:r>
          </w:p>
          <w:p w14:paraId="1CF9897F" w14:textId="77777777" w:rsidR="00347230" w:rsidRDefault="00347230" w:rsidP="00DB11D9">
            <w:pPr>
              <w:widowControl w:val="0"/>
              <w:tabs>
                <w:tab w:val="right" w:pos="851"/>
              </w:tabs>
              <w:spacing w:after="0" w:line="240" w:lineRule="auto"/>
              <w:jc w:val="both"/>
              <w:rPr>
                <w:rFonts w:ascii="Times New Roman" w:hAnsi="Times New Roman"/>
                <w:sz w:val="24"/>
                <w:szCs w:val="24"/>
              </w:rPr>
            </w:pPr>
          </w:p>
          <w:p w14:paraId="2C1C827D" w14:textId="2110CEEF" w:rsidR="00347230" w:rsidRDefault="00347230" w:rsidP="00DB11D9">
            <w:pPr>
              <w:widowControl w:val="0"/>
              <w:tabs>
                <w:tab w:val="right" w:pos="851"/>
              </w:tabs>
              <w:spacing w:after="0" w:line="240" w:lineRule="auto"/>
              <w:jc w:val="both"/>
              <w:rPr>
                <w:sz w:val="24"/>
                <w:szCs w:val="24"/>
              </w:rPr>
            </w:pPr>
          </w:p>
        </w:tc>
      </w:tr>
      <w:tr w:rsidR="00347230" w14:paraId="753D63CA"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CC869"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7113BBD" w14:textId="77777777" w:rsidR="00347230" w:rsidRDefault="00347230">
            <w:pPr>
              <w:widowControl w:val="0"/>
              <w:spacing w:after="0" w:line="240" w:lineRule="auto"/>
              <w:rPr>
                <w:sz w:val="24"/>
                <w:szCs w:val="24"/>
              </w:rPr>
            </w:pPr>
            <w:r>
              <w:rPr>
                <w:rFonts w:ascii="Times New Roman" w:hAnsi="Times New Roman"/>
                <w:sz w:val="24"/>
                <w:szCs w:val="24"/>
              </w:rPr>
              <w:t>Оценивание параметров распределения</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D821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4DB03"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2EB71"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2</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1084"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4</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53294FD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870" w:type="dxa"/>
            <w:vMerge/>
            <w:tcBorders>
              <w:top w:val="single" w:sz="4" w:space="0" w:color="auto"/>
              <w:left w:val="single" w:sz="4" w:space="0" w:color="auto"/>
              <w:bottom w:val="single" w:sz="4" w:space="0" w:color="auto"/>
              <w:right w:val="single" w:sz="4" w:space="0" w:color="auto"/>
            </w:tcBorders>
            <w:shd w:val="clear" w:color="auto" w:fill="auto"/>
          </w:tcPr>
          <w:p w14:paraId="72E92500" w14:textId="77777777" w:rsidR="00347230" w:rsidRDefault="00347230">
            <w:pPr>
              <w:widowControl w:val="0"/>
              <w:tabs>
                <w:tab w:val="right" w:pos="851"/>
              </w:tabs>
              <w:spacing w:after="0" w:line="240" w:lineRule="auto"/>
              <w:jc w:val="both"/>
              <w:rPr>
                <w:rFonts w:ascii="Times New Roman" w:eastAsia="Times New Roman" w:hAnsi="Times New Roman"/>
                <w:sz w:val="24"/>
                <w:szCs w:val="24"/>
                <w:lang w:eastAsia="ru-RU"/>
              </w:rPr>
            </w:pPr>
          </w:p>
        </w:tc>
      </w:tr>
      <w:tr w:rsidR="00347230" w14:paraId="78F12EE3"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A20B6" w14:textId="77777777" w:rsidR="00347230" w:rsidRDefault="00347230">
            <w:pPr>
              <w:widowControl w:val="0"/>
              <w:spacing w:after="0" w:line="240" w:lineRule="auto"/>
              <w:jc w:val="both"/>
              <w:rPr>
                <w:sz w:val="24"/>
                <w:szCs w:val="24"/>
              </w:rPr>
            </w:pPr>
            <w:r>
              <w:rPr>
                <w:rFonts w:ascii="Times New Roman" w:eastAsia="Times New Roman" w:hAnsi="Times New Roman"/>
                <w:color w:val="000000"/>
                <w:sz w:val="24"/>
                <w:szCs w:val="24"/>
                <w:lang w:eastAsia="ru-RU"/>
              </w:rPr>
              <w:t>8.</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E35C85A" w14:textId="77777777" w:rsidR="00347230" w:rsidRDefault="00347230">
            <w:pPr>
              <w:widowControl w:val="0"/>
              <w:spacing w:after="0" w:line="240" w:lineRule="auto"/>
              <w:rPr>
                <w:sz w:val="24"/>
                <w:szCs w:val="24"/>
              </w:rPr>
            </w:pPr>
            <w:r>
              <w:rPr>
                <w:rFonts w:ascii="Times New Roman" w:hAnsi="Times New Roman"/>
                <w:sz w:val="24"/>
                <w:szCs w:val="24"/>
              </w:rPr>
              <w:t>Проверка статистических гипотез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3DD32"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26</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978FD"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37A19"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4</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FD20C"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6</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2859DC58" w14:textId="77777777" w:rsidR="00347230" w:rsidRDefault="00347230">
            <w:pPr>
              <w:widowControl w:val="0"/>
              <w:spacing w:after="0" w:line="240" w:lineRule="auto"/>
              <w:jc w:val="center"/>
              <w:rPr>
                <w:sz w:val="24"/>
                <w:szCs w:val="24"/>
              </w:rPr>
            </w:pPr>
            <w:r>
              <w:rPr>
                <w:rFonts w:ascii="Times New Roman" w:eastAsia="Times New Roman" w:hAnsi="Times New Roman"/>
                <w:color w:val="000000"/>
                <w:sz w:val="24"/>
                <w:szCs w:val="24"/>
                <w:lang w:eastAsia="ru-RU"/>
              </w:rPr>
              <w:t>16</w:t>
            </w:r>
          </w:p>
        </w:tc>
        <w:tc>
          <w:tcPr>
            <w:tcW w:w="1870" w:type="dxa"/>
            <w:vMerge/>
            <w:tcBorders>
              <w:top w:val="single" w:sz="4" w:space="0" w:color="auto"/>
              <w:left w:val="single" w:sz="4" w:space="0" w:color="auto"/>
              <w:bottom w:val="single" w:sz="4" w:space="0" w:color="auto"/>
              <w:right w:val="single" w:sz="4" w:space="0" w:color="auto"/>
            </w:tcBorders>
            <w:shd w:val="clear" w:color="auto" w:fill="auto"/>
          </w:tcPr>
          <w:p w14:paraId="1A66E879" w14:textId="77777777" w:rsidR="00347230" w:rsidRDefault="00347230">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4FBBCD75"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0BEDD" w14:textId="77777777" w:rsidR="00DB11D9" w:rsidRDefault="00DB11D9">
            <w:pPr>
              <w:widowControl w:val="0"/>
              <w:spacing w:after="0" w:line="240" w:lineRule="auto"/>
              <w:jc w:val="both"/>
              <w:rPr>
                <w:sz w:val="24"/>
                <w:szCs w:val="24"/>
              </w:rPr>
            </w:pPr>
            <w:r>
              <w:rPr>
                <w:rFonts w:ascii="Times New Roman" w:eastAsia="Times New Roman" w:hAnsi="Times New Roman"/>
                <w:color w:val="000000"/>
                <w:sz w:val="24"/>
                <w:szCs w:val="24"/>
                <w:lang w:eastAsia="ru-RU"/>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CC6FCA0" w14:textId="77777777" w:rsidR="00DB11D9" w:rsidRDefault="00DB11D9">
            <w:pPr>
              <w:widowControl w:val="0"/>
              <w:spacing w:after="0" w:line="240" w:lineRule="auto"/>
              <w:rPr>
                <w:sz w:val="24"/>
                <w:szCs w:val="24"/>
              </w:rPr>
            </w:pPr>
            <w:r>
              <w:rPr>
                <w:rFonts w:ascii="Times New Roman" w:hAnsi="Times New Roman"/>
                <w:sz w:val="24"/>
                <w:szCs w:val="24"/>
              </w:rPr>
              <w:t>Основы регрессионного анализ</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665E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F6E30"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5</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2EE2B"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val="en-US" w:eastAsia="ru-RU"/>
              </w:rPr>
              <w:t>1</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7D372"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4</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45F77E93" w14:textId="77777777" w:rsidR="00DB11D9" w:rsidRDefault="00DB11D9">
            <w:pPr>
              <w:widowControl w:val="0"/>
              <w:spacing w:after="0" w:line="240" w:lineRule="auto"/>
              <w:jc w:val="center"/>
              <w:rPr>
                <w:sz w:val="24"/>
                <w:szCs w:val="24"/>
              </w:rPr>
            </w:pPr>
            <w:r>
              <w:rPr>
                <w:rFonts w:ascii="Times New Roman" w:eastAsia="Times New Roman" w:hAnsi="Times New Roman"/>
                <w:color w:val="000000"/>
                <w:sz w:val="24"/>
                <w:szCs w:val="24"/>
                <w:lang w:eastAsia="ru-RU"/>
              </w:rPr>
              <w:t>12</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2BFB627"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DB11D9" w14:paraId="3BCDADA5" w14:textId="77777777" w:rsidTr="00347230">
        <w:tc>
          <w:tcPr>
            <w:tcW w:w="624" w:type="dxa"/>
            <w:tcBorders>
              <w:top w:val="single" w:sz="4" w:space="0" w:color="000000"/>
              <w:left w:val="single" w:sz="4" w:space="0" w:color="000000"/>
              <w:bottom w:val="single" w:sz="4" w:space="0" w:color="000000"/>
              <w:right w:val="single" w:sz="4" w:space="0" w:color="000000"/>
            </w:tcBorders>
            <w:shd w:val="clear" w:color="auto" w:fill="auto"/>
          </w:tcPr>
          <w:p w14:paraId="72C5F2CB" w14:textId="77777777" w:rsidR="00DB11D9" w:rsidRDefault="00DB11D9">
            <w:pPr>
              <w:widowControl w:val="0"/>
              <w:spacing w:after="0" w:line="240" w:lineRule="auto"/>
              <w:jc w:val="both"/>
              <w:rPr>
                <w:rFonts w:ascii="Times New Roman" w:eastAsia="Times New Roman" w:hAnsi="Times New Roman"/>
                <w:color w:val="000000"/>
                <w:sz w:val="24"/>
                <w:szCs w:val="24"/>
                <w:lang w:eastAsia="ru-RU"/>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0482A" w14:textId="77777777" w:rsidR="00DB11D9" w:rsidRDefault="00DB11D9">
            <w:pPr>
              <w:widowControl w:val="0"/>
              <w:spacing w:after="0" w:line="240" w:lineRule="auto"/>
              <w:rPr>
                <w:sz w:val="24"/>
                <w:szCs w:val="24"/>
              </w:rPr>
            </w:pPr>
            <w:r>
              <w:rPr>
                <w:rFonts w:ascii="Times New Roman" w:hAnsi="Times New Roman"/>
                <w:b/>
                <w:bCs/>
                <w:sz w:val="24"/>
                <w:szCs w:val="24"/>
              </w:rPr>
              <w:t>Итого 2 семестр</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34D2"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72</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033A8"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24</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A85ED"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rPr>
              <w:t>8</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0C364"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16</w:t>
            </w:r>
          </w:p>
        </w:tc>
        <w:tc>
          <w:tcPr>
            <w:tcW w:w="1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3B14BB8E" w14:textId="77777777" w:rsidR="00DB11D9" w:rsidRDefault="00DB11D9">
            <w:pPr>
              <w:widowControl w:val="0"/>
              <w:spacing w:after="0" w:line="240" w:lineRule="auto"/>
              <w:jc w:val="center"/>
              <w:rPr>
                <w:sz w:val="24"/>
                <w:szCs w:val="24"/>
              </w:rPr>
            </w:pPr>
            <w:r>
              <w:rPr>
                <w:rFonts w:ascii="Times New Roman" w:eastAsia="Times New Roman" w:hAnsi="Times New Roman"/>
                <w:b/>
                <w:bCs/>
                <w:color w:val="000000"/>
                <w:sz w:val="24"/>
                <w:szCs w:val="24"/>
                <w:lang w:eastAsia="ru-RU"/>
              </w:rPr>
              <w:t>48</w:t>
            </w:r>
          </w:p>
        </w:tc>
        <w:tc>
          <w:tcPr>
            <w:tcW w:w="1870" w:type="dxa"/>
            <w:tcBorders>
              <w:top w:val="single" w:sz="4" w:space="0" w:color="auto"/>
              <w:left w:val="single" w:sz="4" w:space="0" w:color="auto"/>
              <w:bottom w:val="single" w:sz="4" w:space="0" w:color="auto"/>
              <w:right w:val="single" w:sz="4" w:space="0" w:color="auto"/>
            </w:tcBorders>
            <w:shd w:val="clear" w:color="auto" w:fill="auto"/>
            <w:vAlign w:val="center"/>
          </w:tcPr>
          <w:p w14:paraId="256C0377" w14:textId="77777777" w:rsidR="00DB11D9" w:rsidRDefault="00DB11D9">
            <w:pPr>
              <w:widowControl w:val="0"/>
              <w:tabs>
                <w:tab w:val="right" w:pos="851"/>
              </w:tabs>
              <w:spacing w:after="0" w:line="240" w:lineRule="auto"/>
              <w:jc w:val="both"/>
              <w:rPr>
                <w:rFonts w:ascii="Times New Roman" w:eastAsia="Times New Roman" w:hAnsi="Times New Roman"/>
                <w:sz w:val="24"/>
                <w:szCs w:val="24"/>
                <w:lang w:eastAsia="ru-RU"/>
              </w:rPr>
            </w:pPr>
          </w:p>
        </w:tc>
      </w:tr>
      <w:tr w:rsidR="00FE7DD5" w14:paraId="2D88E3A7" w14:textId="77777777" w:rsidTr="00347230">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B5C5F"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В целом по дисциплине</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382A6"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180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807DA"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48</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1FF1A"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16</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582B"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32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4DA7" w14:textId="77777777" w:rsidR="00FE7DD5" w:rsidRPr="001D1DBD" w:rsidRDefault="004A0E8B">
            <w:pPr>
              <w:widowControl w:val="0"/>
              <w:spacing w:after="0" w:line="240" w:lineRule="auto"/>
              <w:jc w:val="center"/>
              <w:rPr>
                <w:sz w:val="24"/>
                <w:szCs w:val="24"/>
              </w:rPr>
            </w:pPr>
            <w:r w:rsidRPr="001D1DBD">
              <w:rPr>
                <w:rFonts w:ascii="Times New Roman" w:eastAsia="Times New Roman" w:hAnsi="Times New Roman"/>
                <w:color w:val="000000"/>
                <w:sz w:val="24"/>
                <w:szCs w:val="24"/>
                <w:lang w:eastAsia="ru-RU"/>
              </w:rPr>
              <w:t>132</w:t>
            </w:r>
          </w:p>
        </w:tc>
        <w:tc>
          <w:tcPr>
            <w:tcW w:w="1870" w:type="dxa"/>
            <w:tcBorders>
              <w:top w:val="single" w:sz="4" w:space="0" w:color="auto"/>
              <w:left w:val="single" w:sz="4" w:space="0" w:color="000000"/>
              <w:bottom w:val="single" w:sz="4" w:space="0" w:color="000000"/>
              <w:right w:val="single" w:sz="4" w:space="0" w:color="000000"/>
            </w:tcBorders>
            <w:shd w:val="clear" w:color="auto" w:fill="auto"/>
            <w:vAlign w:val="center"/>
          </w:tcPr>
          <w:p w14:paraId="16FAC5F4" w14:textId="77777777" w:rsidR="00FE7DD5" w:rsidRPr="001D1DBD" w:rsidRDefault="004A0E8B">
            <w:pPr>
              <w:widowControl w:val="0"/>
              <w:spacing w:after="0" w:line="240" w:lineRule="auto"/>
              <w:jc w:val="both"/>
              <w:rPr>
                <w:sz w:val="24"/>
                <w:szCs w:val="24"/>
              </w:rPr>
            </w:pPr>
            <w:r w:rsidRPr="001D1DBD">
              <w:rPr>
                <w:rFonts w:ascii="Times New Roman" w:eastAsia="Times New Roman" w:hAnsi="Times New Roman"/>
                <w:color w:val="000000"/>
                <w:sz w:val="24"/>
                <w:szCs w:val="24"/>
                <w:lang w:eastAsia="ru-RU"/>
              </w:rPr>
              <w:t>Согласно учебному плану: контрольные работы</w:t>
            </w:r>
          </w:p>
        </w:tc>
      </w:tr>
      <w:tr w:rsidR="00FE7DD5" w14:paraId="7D2483F9" w14:textId="77777777" w:rsidTr="00DB11D9">
        <w:tc>
          <w:tcPr>
            <w:tcW w:w="2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92587A" w14:textId="77777777" w:rsidR="00FE7DD5" w:rsidRDefault="004A0E8B">
            <w:pPr>
              <w:widowControl w:val="0"/>
              <w:spacing w:after="0" w:line="240" w:lineRule="auto"/>
              <w:jc w:val="both"/>
              <w:rPr>
                <w:sz w:val="24"/>
                <w:szCs w:val="24"/>
              </w:rPr>
            </w:pPr>
            <w:r>
              <w:rPr>
                <w:rFonts w:ascii="Times New Roman" w:eastAsia="Times New Roman" w:hAnsi="Times New Roman"/>
                <w:color w:val="000000"/>
                <w:sz w:val="24"/>
                <w:szCs w:val="24"/>
                <w:lang w:eastAsia="ru-RU"/>
              </w:rPr>
              <w:t>Итого в %</w:t>
            </w:r>
          </w:p>
        </w:tc>
        <w:tc>
          <w:tcPr>
            <w:tcW w:w="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94638" w14:textId="77777777" w:rsidR="00FE7DD5" w:rsidRDefault="00FE7DD5">
            <w:pPr>
              <w:widowControl w:val="0"/>
              <w:spacing w:after="0" w:line="240" w:lineRule="auto"/>
              <w:jc w:val="center"/>
              <w:rPr>
                <w:sz w:val="24"/>
                <w:szCs w:val="24"/>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79C99"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27</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F73A5"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33</w:t>
            </w:r>
          </w:p>
        </w:tc>
        <w:tc>
          <w:tcPr>
            <w:tcW w:w="1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6785"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67</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2658" w14:textId="77777777" w:rsidR="00FE7DD5" w:rsidRDefault="004A0E8B">
            <w:pPr>
              <w:widowControl w:val="0"/>
              <w:spacing w:after="0" w:line="240" w:lineRule="auto"/>
              <w:jc w:val="center"/>
              <w:rPr>
                <w:sz w:val="24"/>
                <w:szCs w:val="24"/>
              </w:rPr>
            </w:pPr>
            <w:r>
              <w:rPr>
                <w:rFonts w:ascii="Times New Roman" w:eastAsia="Times New Roman" w:hAnsi="Times New Roman"/>
                <w:color w:val="000000"/>
                <w:sz w:val="24"/>
                <w:szCs w:val="24"/>
                <w:lang w:eastAsia="ru-RU"/>
              </w:rPr>
              <w:t>73</w:t>
            </w:r>
          </w:p>
        </w:tc>
        <w:tc>
          <w:tcPr>
            <w:tcW w:w="1870" w:type="dxa"/>
            <w:tcBorders>
              <w:top w:val="single" w:sz="4" w:space="0" w:color="000000"/>
              <w:left w:val="single" w:sz="4" w:space="0" w:color="000000"/>
              <w:bottom w:val="single" w:sz="4" w:space="0" w:color="000000"/>
              <w:right w:val="single" w:sz="4" w:space="0" w:color="000000"/>
            </w:tcBorders>
            <w:shd w:val="clear" w:color="auto" w:fill="auto"/>
          </w:tcPr>
          <w:p w14:paraId="156FCD52" w14:textId="77777777" w:rsidR="00FE7DD5" w:rsidRDefault="00FE7DD5">
            <w:pPr>
              <w:widowControl w:val="0"/>
              <w:tabs>
                <w:tab w:val="right" w:pos="851"/>
              </w:tabs>
              <w:spacing w:after="0" w:line="240" w:lineRule="auto"/>
              <w:ind w:firstLine="709"/>
              <w:jc w:val="both"/>
              <w:rPr>
                <w:rFonts w:ascii="Times New Roman" w:eastAsia="Times New Roman" w:hAnsi="Times New Roman"/>
                <w:sz w:val="24"/>
                <w:szCs w:val="24"/>
                <w:lang w:eastAsia="ru-RU"/>
              </w:rPr>
            </w:pPr>
          </w:p>
        </w:tc>
      </w:tr>
    </w:tbl>
    <w:p w14:paraId="74EE2D54" w14:textId="77777777" w:rsidR="008B529A" w:rsidRPr="008B529A" w:rsidRDefault="008B529A" w:rsidP="008B529A">
      <w:pPr>
        <w:keepNext/>
        <w:ind w:firstLine="709"/>
        <w:jc w:val="both"/>
        <w:rPr>
          <w:rFonts w:ascii="Times New Roman" w:hAnsi="Times New Roman"/>
          <w:b/>
          <w:color w:val="FF0000"/>
          <w:sz w:val="28"/>
          <w:szCs w:val="28"/>
        </w:rPr>
      </w:pPr>
      <w:bookmarkStart w:id="11" w:name="_Toc101527817"/>
      <w:r w:rsidRPr="008B529A">
        <w:rPr>
          <w:rFonts w:ascii="Times New Roman" w:hAnsi="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E7E8B4" w14:textId="77777777" w:rsidR="001D1DBD" w:rsidRDefault="001D1DBD">
      <w:pPr>
        <w:pStyle w:val="2"/>
        <w:spacing w:before="0" w:after="0"/>
        <w:jc w:val="left"/>
        <w:rPr>
          <w:rFonts w:eastAsia="+mj-ea"/>
          <w:bCs/>
          <w:kern w:val="2"/>
        </w:rPr>
      </w:pPr>
    </w:p>
    <w:p w14:paraId="67D74E54" w14:textId="77777777" w:rsidR="00FE7DD5" w:rsidRDefault="004A0E8B">
      <w:pPr>
        <w:pStyle w:val="2"/>
        <w:spacing w:before="0" w:after="0"/>
        <w:jc w:val="left"/>
      </w:pPr>
      <w:r>
        <w:rPr>
          <w:rFonts w:eastAsia="+mj-ea"/>
          <w:bCs/>
          <w:kern w:val="2"/>
        </w:rPr>
        <w:t xml:space="preserve">5.3. </w:t>
      </w:r>
      <w:r>
        <w:t>Содержание семинаров, практических занятий</w:t>
      </w:r>
      <w:bookmarkEnd w:id="11"/>
      <w:r>
        <w:t xml:space="preserve"> </w:t>
      </w:r>
    </w:p>
    <w:tbl>
      <w:tblPr>
        <w:tblW w:w="10082" w:type="dxa"/>
        <w:tblInd w:w="-147" w:type="dxa"/>
        <w:tblLayout w:type="fixed"/>
        <w:tblCellMar>
          <w:top w:w="7" w:type="dxa"/>
          <w:left w:w="12" w:type="dxa"/>
          <w:right w:w="49" w:type="dxa"/>
        </w:tblCellMar>
        <w:tblLook w:val="04A0" w:firstRow="1" w:lastRow="0" w:firstColumn="1" w:lastColumn="0" w:noHBand="0" w:noVBand="1"/>
      </w:tblPr>
      <w:tblGrid>
        <w:gridCol w:w="2311"/>
        <w:gridCol w:w="5506"/>
        <w:gridCol w:w="2265"/>
      </w:tblGrid>
      <w:tr w:rsidR="00FE7DD5" w14:paraId="2B9058CD"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9E4DFFB" w14:textId="77777777" w:rsidR="00FE7DD5" w:rsidRDefault="004A0E8B" w:rsidP="00DB11D9">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тем (разделов) дисциплины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C717680" w14:textId="77777777" w:rsidR="00FE7DD5" w:rsidRDefault="004A0E8B" w:rsidP="00DB11D9">
            <w:pPr>
              <w:widowControl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7DBEFEE" w14:textId="77777777" w:rsidR="00FE7DD5" w:rsidRDefault="004A0E8B" w:rsidP="00DB11D9">
            <w:pPr>
              <w:widowControl w:val="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Формы проведения занятий</w:t>
            </w:r>
          </w:p>
        </w:tc>
      </w:tr>
      <w:tr w:rsidR="00FE7DD5" w14:paraId="3D6C8D6B"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5BAB740E"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Данные в политологии,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B903725"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w:t>
            </w:r>
          </w:p>
          <w:p w14:paraId="46A05C29" w14:textId="0288EAF7" w:rsidR="00FE7DD5" w:rsidRDefault="004A0E8B" w:rsidP="00DB11D9">
            <w:pPr>
              <w:widowControl w:val="0"/>
              <w:spacing w:after="0" w:line="240" w:lineRule="auto"/>
              <w:ind w:left="104"/>
              <w:jc w:val="both"/>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10FC62F2"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2E70248B"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087A21DC"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0719C2F"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Основы комбинаторики. Функции подсчета количества комбинаций в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Формулы полной вероятности и Байеса. Последовательности испытаний. Схема Бернулли.</w:t>
            </w:r>
          </w:p>
          <w:p w14:paraId="318197CF" w14:textId="20F4C900"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sidRPr="00334E1B">
              <w:rPr>
                <w:rFonts w:ascii="Times New Roman" w:eastAsia="Times New Roman" w:hAnsi="Times New Roman"/>
                <w:bCs/>
                <w:sz w:val="24"/>
                <w:szCs w:val="24"/>
                <w:lang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53A9A6C8"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4DEB6B87"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1F36B2D4" w14:textId="77777777" w:rsidR="00FE7DD5" w:rsidRDefault="004A0E8B">
            <w:pPr>
              <w:widowControl w:val="0"/>
              <w:spacing w:after="0" w:line="240" w:lineRule="auto"/>
              <w:ind w:left="2"/>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07729B0"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Дискретные случайные величины и их основные   числовые характеристики. Абсолютно непрерывные случайные величины и их основные числовые характеристики. Случайные величины, встречающиеся в практике политологии. Равномерный, показательный, нормальный законы распределения. Моменты случайных величин. Квантили и 100α-процентные точки.</w:t>
            </w:r>
          </w:p>
          <w:p w14:paraId="46870108" w14:textId="4695BF36"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43F5D4F"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30B5F242"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5B88ECFD" w14:textId="77777777" w:rsidR="00FE7DD5" w:rsidRDefault="004A0E8B">
            <w:pPr>
              <w:widowControl w:val="0"/>
              <w:spacing w:after="0" w:line="240" w:lineRule="auto"/>
              <w:ind w:left="2" w:hanging="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Системы случайных   величин</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EF882AC" w14:textId="77777777" w:rsidR="00FE7DD5" w:rsidRDefault="004A0E8B">
            <w:pPr>
              <w:widowControl w:val="0"/>
              <w:spacing w:after="0" w:line="240" w:lineRule="auto"/>
              <w:ind w:left="104"/>
              <w:rPr>
                <w:rFonts w:ascii="Times New Roman" w:hAnsi="Times New Roman"/>
                <w:sz w:val="24"/>
                <w:szCs w:val="24"/>
              </w:rPr>
            </w:pPr>
            <w:r>
              <w:rPr>
                <w:rFonts w:ascii="Times New Roman" w:hAnsi="Times New Roman"/>
                <w:sz w:val="24"/>
                <w:szCs w:val="24"/>
              </w:rPr>
              <w:t>Нахождение условных законов распределения. Условный ряд распределения (для дискретных случайных величин), условная плотность распределе</w:t>
            </w:r>
            <w:r>
              <w:rPr>
                <w:rFonts w:ascii="Times New Roman" w:hAnsi="Times New Roman"/>
                <w:sz w:val="24"/>
                <w:szCs w:val="24"/>
              </w:rPr>
              <w:lastRenderedPageBreak/>
              <w:t>ния (для непрерывных случайных величин). Независимость случайных величин. Ковариация и коэффициент корреляции. Свойства ковариации и коэффициента корреляции.</w:t>
            </w:r>
          </w:p>
          <w:p w14:paraId="0EB9D562" w14:textId="03119C6E" w:rsidR="00FE7DD5" w:rsidRDefault="004A0E8B">
            <w:pPr>
              <w:widowControl w:val="0"/>
              <w:spacing w:after="0" w:line="240" w:lineRule="auto"/>
              <w:ind w:left="104"/>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0A3BBC5D"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Обсуждение теоретического материала, решение задач в аудитории, работа </w:t>
            </w:r>
            <w:r>
              <w:rPr>
                <w:rFonts w:ascii="Times New Roman" w:eastAsia="Times New Roman" w:hAnsi="Times New Roman"/>
                <w:bCs/>
                <w:sz w:val="24"/>
                <w:szCs w:val="24"/>
                <w:lang w:eastAsia="ru-RU"/>
              </w:rPr>
              <w:lastRenderedPageBreak/>
              <w:t>студента «у доски».</w:t>
            </w:r>
          </w:p>
        </w:tc>
      </w:tr>
      <w:tr w:rsidR="00FE7DD5" w14:paraId="04041E4B" w14:textId="77777777">
        <w:trPr>
          <w:trHeight w:val="1399"/>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F1BA9D7" w14:textId="77777777" w:rsidR="00FE7DD5" w:rsidRDefault="004A0E8B">
            <w:pPr>
              <w:widowControl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34F6B1A"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Применение неравенств Маркова и Чебышёва для решения практических задач. Закон больших чисел, центральная предельная теорема, теорема Муавра-Лапласа.</w:t>
            </w:r>
          </w:p>
          <w:p w14:paraId="48CCC805" w14:textId="2CB2623F" w:rsidR="00FE7DD5" w:rsidRPr="00E53BC0" w:rsidRDefault="004A0E8B">
            <w:pPr>
              <w:widowControl w:val="0"/>
              <w:spacing w:after="0" w:line="240" w:lineRule="auto"/>
              <w:ind w:left="10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[1]</w:t>
            </w:r>
            <w:r w:rsidRPr="00E53BC0">
              <w:rPr>
                <w:rFonts w:ascii="Times New Roman" w:eastAsia="Times New Roman" w:hAnsi="Times New Roman"/>
                <w:bCs/>
                <w:sz w:val="24"/>
                <w:szCs w:val="24"/>
                <w:lang w:eastAsia="ru-RU"/>
              </w:rPr>
              <w:t>, [3]</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73224027"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2B6E9D4D"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2D0ADC1E"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4AB3F92"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Выборочные оценки функций плотности и распределения. Точечные оценки параметров. Описательная статистика средствами </w:t>
            </w:r>
            <w:proofErr w:type="spellStart"/>
            <w:r>
              <w:rPr>
                <w:rFonts w:ascii="Times New Roman" w:eastAsia="Times New Roman" w:hAnsi="Times New Roman"/>
                <w:bCs/>
                <w:sz w:val="24"/>
                <w:szCs w:val="24"/>
                <w:lang w:eastAsia="ru-RU"/>
              </w:rPr>
              <w:t>Ms</w:t>
            </w:r>
            <w:proofErr w:type="spell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w:t>
            </w:r>
          </w:p>
          <w:p w14:paraId="08B28142" w14:textId="05769F31"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Pr>
                <w:rFonts w:ascii="Times New Roman" w:eastAsia="Times New Roman" w:hAnsi="Times New Roman"/>
                <w:bCs/>
                <w:sz w:val="24"/>
                <w:szCs w:val="24"/>
                <w:lang w:val="en-US" w:eastAsia="ru-RU"/>
              </w:rPr>
              <w:t>[2]</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31583D0"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6332E007"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D956B8A" w14:textId="77777777" w:rsidR="00FE7DD5" w:rsidRDefault="004A0E8B">
            <w:pPr>
              <w:widowControl w:val="0"/>
              <w:spacing w:after="0" w:line="240" w:lineRule="auto"/>
              <w:ind w:left="8"/>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Оценивание параметров распределения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84B5B6E" w14:textId="77777777" w:rsidR="00FE7DD5" w:rsidRDefault="004A0E8B">
            <w:pPr>
              <w:widowControl w:val="0"/>
              <w:spacing w:after="0" w:line="240" w:lineRule="auto"/>
              <w:ind w:left="104"/>
              <w:jc w:val="both"/>
              <w:rPr>
                <w:rFonts w:ascii="Times New Roman" w:hAnsi="Times New Roman"/>
                <w:sz w:val="24"/>
                <w:szCs w:val="24"/>
              </w:rPr>
            </w:pPr>
            <w:r>
              <w:rPr>
                <w:rFonts w:ascii="Times New Roman" w:eastAsia="Times New Roman" w:hAnsi="Times New Roman"/>
                <w:bCs/>
                <w:sz w:val="24"/>
                <w:szCs w:val="24"/>
                <w:lang w:eastAsia="ru-RU"/>
              </w:rPr>
              <w:t xml:space="preserve">Построение точечных оценок математического ожидания, дисперсии, среднего квадратического отклонения. Обсуждение свойств точечных оценок параметров </w:t>
            </w:r>
            <w:r>
              <w:rPr>
                <w:rFonts w:ascii="Times New Roman" w:hAnsi="Times New Roman"/>
                <w:sz w:val="24"/>
                <w:szCs w:val="24"/>
              </w:rPr>
              <w:t xml:space="preserve">генеральной совокупности: состоятельность, </w:t>
            </w:r>
            <w:proofErr w:type="spellStart"/>
            <w:r>
              <w:rPr>
                <w:rFonts w:ascii="Times New Roman" w:hAnsi="Times New Roman"/>
                <w:sz w:val="24"/>
                <w:szCs w:val="24"/>
              </w:rPr>
              <w:t>несмещенность</w:t>
            </w:r>
            <w:proofErr w:type="spellEnd"/>
            <w:r>
              <w:rPr>
                <w:rFonts w:ascii="Times New Roman" w:hAnsi="Times New Roman"/>
                <w:sz w:val="24"/>
                <w:szCs w:val="24"/>
              </w:rPr>
              <w:t>, эффективность. Методы построения точечных оценок: метод моментов. Построение оценок параметров распределений случайных величин.</w:t>
            </w:r>
          </w:p>
          <w:p w14:paraId="7DFF840B" w14:textId="77777777" w:rsidR="00FE7DD5" w:rsidRDefault="004A0E8B">
            <w:pPr>
              <w:widowControl w:val="0"/>
              <w:spacing w:after="0" w:line="240" w:lineRule="auto"/>
              <w:ind w:left="104"/>
              <w:jc w:val="both"/>
              <w:rPr>
                <w:rFonts w:ascii="Times New Roman" w:hAnsi="Times New Roman"/>
                <w:sz w:val="24"/>
                <w:szCs w:val="24"/>
              </w:rPr>
            </w:pPr>
            <w:r>
              <w:rPr>
                <w:rFonts w:ascii="Times New Roman" w:hAnsi="Times New Roman"/>
                <w:sz w:val="24"/>
                <w:szCs w:val="24"/>
              </w:rPr>
              <w:t>Обсуждение понятия интервальной оценки параметра генеральной совокупности. Построение интервальных оценок вероятности, математического ожидания, дисперсии и коэффициента корреляции. Асимптотический подход к интервальному оцениванию.</w:t>
            </w:r>
          </w:p>
          <w:p w14:paraId="4E798837" w14:textId="56DAE5AE"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 xml:space="preserve">[1], </w:t>
            </w:r>
            <w:r w:rsidRPr="00334E1B">
              <w:rPr>
                <w:rFonts w:ascii="Times New Roman" w:eastAsia="Times New Roman" w:hAnsi="Times New Roman"/>
                <w:bCs/>
                <w:sz w:val="24"/>
                <w:szCs w:val="24"/>
                <w:lang w:eastAsia="ru-RU"/>
              </w:rPr>
              <w:t>[2], [4]</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276B8750"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1F5303F2" w14:textId="77777777">
        <w:trPr>
          <w:trHeight w:val="1272"/>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31C94FD3" w14:textId="77777777" w:rsidR="00FE7DD5" w:rsidRDefault="004A0E8B">
            <w:pPr>
              <w:widowControl w:val="0"/>
              <w:spacing w:after="0" w:line="240" w:lineRule="auto"/>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3081EFB"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Формулировка статистически гипотез. Критерии проверки параметрических гипотез. </w:t>
            </w:r>
            <w:proofErr w:type="spellStart"/>
            <w:r>
              <w:rPr>
                <w:rFonts w:ascii="Times New Roman" w:eastAsia="Times New Roman" w:hAnsi="Times New Roman"/>
                <w:bCs/>
                <w:sz w:val="24"/>
                <w:szCs w:val="24"/>
                <w:lang w:eastAsia="ru-RU"/>
              </w:rPr>
              <w:t>Одновыборочные</w:t>
            </w:r>
            <w:proofErr w:type="spellEnd"/>
            <w:r>
              <w:rPr>
                <w:rFonts w:ascii="Times New Roman" w:eastAsia="Times New Roman" w:hAnsi="Times New Roman"/>
                <w:bCs/>
                <w:sz w:val="24"/>
                <w:szCs w:val="24"/>
                <w:lang w:eastAsia="ru-RU"/>
              </w:rPr>
              <w:t xml:space="preserve"> и </w:t>
            </w:r>
            <w:proofErr w:type="spellStart"/>
            <w:r>
              <w:rPr>
                <w:rFonts w:ascii="Times New Roman" w:eastAsia="Times New Roman" w:hAnsi="Times New Roman"/>
                <w:bCs/>
                <w:sz w:val="24"/>
                <w:szCs w:val="24"/>
                <w:lang w:eastAsia="ru-RU"/>
              </w:rPr>
              <w:t>двухвыборочные</w:t>
            </w:r>
            <w:proofErr w:type="spellEnd"/>
            <w:r>
              <w:rPr>
                <w:rFonts w:ascii="Times New Roman" w:eastAsia="Times New Roman" w:hAnsi="Times New Roman"/>
                <w:bCs/>
                <w:sz w:val="24"/>
                <w:szCs w:val="24"/>
                <w:lang w:eastAsia="ru-RU"/>
              </w:rPr>
              <w:t xml:space="preserve"> тесты. Функции СТЬЮДЕНТ.ТЕСТ(), </w:t>
            </w:r>
            <w:proofErr w:type="gramStart"/>
            <w:r>
              <w:rPr>
                <w:rFonts w:ascii="Times New Roman" w:eastAsia="Times New Roman" w:hAnsi="Times New Roman"/>
                <w:bCs/>
                <w:sz w:val="24"/>
                <w:szCs w:val="24"/>
                <w:lang w:eastAsia="ru-RU"/>
              </w:rPr>
              <w:t>FTECT(</w:t>
            </w:r>
            <w:proofErr w:type="gram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Ms</w:t>
            </w:r>
            <w:proofErr w:type="spellEnd"/>
            <w:r>
              <w:rPr>
                <w:rFonts w:ascii="Times New Roman" w:eastAsia="Times New Roman" w:hAnsi="Times New Roman"/>
                <w:bCs/>
                <w:sz w:val="24"/>
                <w:szCs w:val="24"/>
                <w:lang w:eastAsia="ru-RU"/>
              </w:rPr>
              <w:t xml:space="preserve"> </w:t>
            </w:r>
            <w:proofErr w:type="spellStart"/>
            <w:r>
              <w:rPr>
                <w:rFonts w:ascii="Times New Roman" w:eastAsia="Times New Roman" w:hAnsi="Times New Roman"/>
                <w:bCs/>
                <w:sz w:val="24"/>
                <w:szCs w:val="24"/>
                <w:lang w:eastAsia="ru-RU"/>
              </w:rPr>
              <w:t>Excel</w:t>
            </w:r>
            <w:proofErr w:type="spellEnd"/>
            <w:r>
              <w:rPr>
                <w:rFonts w:ascii="Times New Roman" w:eastAsia="Times New Roman" w:hAnsi="Times New Roman"/>
                <w:bCs/>
                <w:sz w:val="24"/>
                <w:szCs w:val="24"/>
                <w:lang w:eastAsia="ru-RU"/>
              </w:rPr>
              <w:t>. Критерии согласия. Проверка значимости коэффициента корреляции Пирсона.</w:t>
            </w:r>
          </w:p>
          <w:p w14:paraId="3999480B" w14:textId="7777777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Критерий </w:t>
            </w:r>
            <w:proofErr w:type="spellStart"/>
            <w:r>
              <w:rPr>
                <w:rFonts w:ascii="Times New Roman" w:eastAsia="Times New Roman" w:hAnsi="Times New Roman"/>
                <w:bCs/>
                <w:sz w:val="24"/>
                <w:szCs w:val="24"/>
                <w:lang w:eastAsia="ru-RU"/>
              </w:rPr>
              <w:t>Вилкоксона</w:t>
            </w:r>
            <w:proofErr w:type="spellEnd"/>
            <w:r>
              <w:rPr>
                <w:rFonts w:ascii="Times New Roman" w:eastAsia="Times New Roman" w:hAnsi="Times New Roman"/>
                <w:bCs/>
                <w:sz w:val="24"/>
                <w:szCs w:val="24"/>
                <w:lang w:eastAsia="ru-RU"/>
              </w:rPr>
              <w:t xml:space="preserve"> (парный критерий знаковых рангов). Критерий </w:t>
            </w:r>
            <w:proofErr w:type="spellStart"/>
            <w:r>
              <w:rPr>
                <w:rFonts w:ascii="Times New Roman" w:eastAsia="Times New Roman" w:hAnsi="Times New Roman"/>
                <w:bCs/>
                <w:sz w:val="24"/>
                <w:szCs w:val="24"/>
                <w:lang w:eastAsia="ru-RU"/>
              </w:rPr>
              <w:t>Вилкоксона</w:t>
            </w:r>
            <w:proofErr w:type="spellEnd"/>
            <w:r>
              <w:rPr>
                <w:rFonts w:ascii="Times New Roman" w:eastAsia="Times New Roman" w:hAnsi="Times New Roman"/>
                <w:bCs/>
                <w:sz w:val="24"/>
                <w:szCs w:val="24"/>
                <w:lang w:eastAsia="ru-RU"/>
              </w:rPr>
              <w:t xml:space="preserve"> — Манна — Уитни (непараметрический критерий сравнения математических ожиданий для независимых выборок). Коэффициент ранговой корреляции </w:t>
            </w:r>
            <w:proofErr w:type="spellStart"/>
            <w:r>
              <w:rPr>
                <w:rFonts w:ascii="Times New Roman" w:eastAsia="Times New Roman" w:hAnsi="Times New Roman"/>
                <w:bCs/>
                <w:sz w:val="24"/>
                <w:szCs w:val="24"/>
                <w:lang w:eastAsia="ru-RU"/>
              </w:rPr>
              <w:t>Спирмена</w:t>
            </w:r>
            <w:proofErr w:type="spellEnd"/>
            <w:r>
              <w:rPr>
                <w:rFonts w:ascii="Times New Roman" w:eastAsia="Times New Roman" w:hAnsi="Times New Roman"/>
                <w:bCs/>
                <w:sz w:val="24"/>
                <w:szCs w:val="24"/>
                <w:lang w:eastAsia="ru-RU"/>
              </w:rPr>
              <w:t xml:space="preserve">. Коэффициент ранговой корреляции </w:t>
            </w:r>
            <w:proofErr w:type="spellStart"/>
            <w:r>
              <w:rPr>
                <w:rFonts w:ascii="Times New Roman" w:eastAsia="Times New Roman" w:hAnsi="Times New Roman"/>
                <w:bCs/>
                <w:sz w:val="24"/>
                <w:szCs w:val="24"/>
                <w:lang w:eastAsia="ru-RU"/>
              </w:rPr>
              <w:t>Кендалла</w:t>
            </w:r>
            <w:proofErr w:type="spellEnd"/>
            <w:r>
              <w:rPr>
                <w:rFonts w:ascii="Times New Roman" w:eastAsia="Times New Roman" w:hAnsi="Times New Roman"/>
                <w:bCs/>
                <w:sz w:val="24"/>
                <w:szCs w:val="24"/>
                <w:lang w:eastAsia="ru-RU"/>
              </w:rPr>
              <w:t>. Проверка гипотез о значимости ранговых коэффициентов корреляции. Примеры использования ранговой корреляции в политологии</w:t>
            </w:r>
          </w:p>
          <w:p w14:paraId="486DA510" w14:textId="079E6AE7" w:rsidR="00FE7DD5" w:rsidRDefault="004A0E8B">
            <w:pPr>
              <w:widowControl w:val="0"/>
              <w:spacing w:after="0" w:line="240" w:lineRule="auto"/>
              <w:ind w:left="10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w:t>
            </w:r>
            <w:r w:rsidRPr="00334E1B">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 [</w:t>
            </w:r>
            <w:r w:rsidRPr="00334E1B">
              <w:rPr>
                <w:rFonts w:ascii="Times New Roman" w:eastAsia="Times New Roman" w:hAnsi="Times New Roman"/>
                <w:bCs/>
                <w:sz w:val="24"/>
                <w:szCs w:val="24"/>
                <w:lang w:eastAsia="ru-RU"/>
              </w:rPr>
              <w:t>5</w:t>
            </w:r>
            <w:r>
              <w:rPr>
                <w:rFonts w:ascii="Times New Roman" w:eastAsia="Times New Roman" w:hAnsi="Times New Roman"/>
                <w:bCs/>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31623333"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Обсуждение теоретического материала, решение задач в аудитории, работа студента «у доски»</w:t>
            </w:r>
          </w:p>
        </w:tc>
      </w:tr>
      <w:tr w:rsidR="00FE7DD5" w14:paraId="7975FDCD" w14:textId="77777777">
        <w:trPr>
          <w:trHeight w:val="265"/>
        </w:trPr>
        <w:tc>
          <w:tcPr>
            <w:tcW w:w="2311" w:type="dxa"/>
            <w:tcBorders>
              <w:top w:val="single" w:sz="4" w:space="0" w:color="000000"/>
              <w:left w:val="single" w:sz="4" w:space="0" w:color="000000"/>
              <w:bottom w:val="single" w:sz="4" w:space="0" w:color="000000"/>
              <w:right w:val="single" w:sz="4" w:space="0" w:color="000000"/>
            </w:tcBorders>
            <w:shd w:val="clear" w:color="auto" w:fill="auto"/>
          </w:tcPr>
          <w:p w14:paraId="4ECB1B47"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Основы регрессионного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E24DC1"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Оценка параметров уравнения простой линейной </w:t>
            </w:r>
            <w:proofErr w:type="spellStart"/>
            <w:r>
              <w:rPr>
                <w:rFonts w:ascii="Times New Roman" w:eastAsia="Times New Roman" w:hAnsi="Times New Roman"/>
                <w:bCs/>
                <w:sz w:val="24"/>
                <w:szCs w:val="24"/>
                <w:lang w:eastAsia="ru-RU"/>
              </w:rPr>
              <w:t>регресии</w:t>
            </w:r>
            <w:proofErr w:type="spellEnd"/>
            <w:r>
              <w:rPr>
                <w:rFonts w:ascii="Times New Roman" w:eastAsia="Times New Roman" w:hAnsi="Times New Roman"/>
                <w:bCs/>
                <w:sz w:val="24"/>
                <w:szCs w:val="24"/>
                <w:lang w:eastAsia="ru-RU"/>
              </w:rPr>
              <w:t xml:space="preserve"> в </w:t>
            </w:r>
            <w:proofErr w:type="spellStart"/>
            <w:r>
              <w:rPr>
                <w:rFonts w:ascii="Times New Roman" w:eastAsia="Times New Roman" w:hAnsi="Times New Roman"/>
                <w:bCs/>
                <w:sz w:val="24"/>
                <w:szCs w:val="24"/>
                <w:lang w:eastAsia="ru-RU"/>
              </w:rPr>
              <w:t>MsExcel</w:t>
            </w:r>
            <w:proofErr w:type="spellEnd"/>
            <w:r>
              <w:rPr>
                <w:rFonts w:ascii="Times New Roman" w:eastAsia="Times New Roman" w:hAnsi="Times New Roman"/>
                <w:bCs/>
                <w:sz w:val="24"/>
                <w:szCs w:val="24"/>
                <w:lang w:eastAsia="ru-RU"/>
              </w:rPr>
              <w:t>. Интерпретация результатов. Оценка качества регрессионной модели: значение ко</w:t>
            </w:r>
            <w:r>
              <w:rPr>
                <w:rFonts w:ascii="Times New Roman" w:eastAsia="Times New Roman" w:hAnsi="Times New Roman"/>
                <w:bCs/>
                <w:sz w:val="24"/>
                <w:szCs w:val="24"/>
                <w:lang w:eastAsia="ru-RU"/>
              </w:rPr>
              <w:lastRenderedPageBreak/>
              <w:t>эффициента детерминации, статистическая значимость параметров и уравнения в целом.</w:t>
            </w:r>
          </w:p>
          <w:p w14:paraId="64CDD295" w14:textId="663C698C"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Рекомендуемые источники: </w:t>
            </w:r>
            <w:r w:rsidR="00334E1B">
              <w:rPr>
                <w:rFonts w:ascii="Times New Roman" w:eastAsia="Times New Roman" w:hAnsi="Times New Roman"/>
                <w:bCs/>
                <w:sz w:val="24"/>
                <w:szCs w:val="24"/>
                <w:lang w:eastAsia="ru-RU"/>
              </w:rPr>
              <w:t xml:space="preserve">8. </w:t>
            </w:r>
            <w:r>
              <w:rPr>
                <w:rFonts w:ascii="Times New Roman" w:eastAsia="Times New Roman" w:hAnsi="Times New Roman"/>
                <w:bCs/>
                <w:sz w:val="24"/>
                <w:szCs w:val="24"/>
                <w:lang w:eastAsia="ru-RU"/>
              </w:rPr>
              <w:t>[</w:t>
            </w:r>
            <w:r>
              <w:rPr>
                <w:rFonts w:ascii="Times New Roman" w:eastAsia="Times New Roman" w:hAnsi="Times New Roman"/>
                <w:bCs/>
                <w:sz w:val="24"/>
                <w:szCs w:val="24"/>
                <w:lang w:val="en-US" w:eastAsia="ru-RU"/>
              </w:rPr>
              <w:t>1]</w:t>
            </w:r>
            <w:r>
              <w:rPr>
                <w:rFonts w:ascii="Times New Roman" w:eastAsia="Times New Roman" w:hAnsi="Times New Roman"/>
                <w:bCs/>
                <w:sz w:val="24"/>
                <w:szCs w:val="24"/>
                <w:lang w:eastAsia="ru-RU"/>
              </w:rPr>
              <w:t>, [</w:t>
            </w:r>
            <w:r>
              <w:rPr>
                <w:rFonts w:ascii="Times New Roman" w:eastAsia="Times New Roman" w:hAnsi="Times New Roman"/>
                <w:bCs/>
                <w:sz w:val="24"/>
                <w:szCs w:val="24"/>
                <w:lang w:val="en-US" w:eastAsia="ru-RU"/>
              </w:rPr>
              <w:t>5</w:t>
            </w:r>
            <w:r>
              <w:rPr>
                <w:rFonts w:ascii="Times New Roman" w:eastAsia="Times New Roman" w:hAnsi="Times New Roman"/>
                <w:bCs/>
                <w:sz w:val="24"/>
                <w:szCs w:val="24"/>
                <w:lang w:eastAsia="ru-RU"/>
              </w:rPr>
              <w:t>]</w:t>
            </w:r>
          </w:p>
        </w:tc>
        <w:tc>
          <w:tcPr>
            <w:tcW w:w="2265" w:type="dxa"/>
            <w:tcBorders>
              <w:top w:val="single" w:sz="4" w:space="0" w:color="000000"/>
              <w:left w:val="single" w:sz="4" w:space="0" w:color="000000"/>
              <w:bottom w:val="single" w:sz="4" w:space="0" w:color="000000"/>
              <w:right w:val="single" w:sz="4" w:space="0" w:color="000000"/>
            </w:tcBorders>
            <w:shd w:val="clear" w:color="auto" w:fill="auto"/>
          </w:tcPr>
          <w:p w14:paraId="4714866E" w14:textId="77777777" w:rsidR="00FE7DD5" w:rsidRDefault="004A0E8B">
            <w:pPr>
              <w:widowControl w:val="0"/>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 xml:space="preserve">Обсуждение теоретического материала, решение задач в аудитории, работа </w:t>
            </w:r>
            <w:r>
              <w:rPr>
                <w:rFonts w:ascii="Times New Roman" w:eastAsia="Times New Roman" w:hAnsi="Times New Roman"/>
                <w:bCs/>
                <w:sz w:val="24"/>
                <w:szCs w:val="24"/>
                <w:lang w:eastAsia="ru-RU"/>
              </w:rPr>
              <w:lastRenderedPageBreak/>
              <w:t>студента «у доски»</w:t>
            </w:r>
          </w:p>
        </w:tc>
      </w:tr>
    </w:tbl>
    <w:p w14:paraId="3E96AB7E" w14:textId="77777777" w:rsidR="00FE7DD5" w:rsidRDefault="00FE7DD5"/>
    <w:p w14:paraId="353DCABB" w14:textId="77777777" w:rsidR="00FE7DD5" w:rsidRDefault="004A0E8B">
      <w:pPr>
        <w:pStyle w:val="2"/>
        <w:jc w:val="left"/>
        <w:rPr>
          <w:bCs/>
        </w:rPr>
      </w:pPr>
      <w:bookmarkStart w:id="12" w:name="_Toc101527818"/>
      <w:r>
        <w:rPr>
          <w:bCs/>
        </w:rPr>
        <w:t>6. Перечень учебно-методического обеспечения для самостоятельной работы обучающихся по дисциплине</w:t>
      </w:r>
      <w:bookmarkEnd w:id="12"/>
    </w:p>
    <w:p w14:paraId="1E972620" w14:textId="77777777" w:rsidR="00FE7DD5" w:rsidRDefault="004A0E8B">
      <w:pPr>
        <w:pStyle w:val="2"/>
        <w:spacing w:before="0" w:after="0"/>
        <w:jc w:val="left"/>
      </w:pPr>
      <w:bookmarkStart w:id="13" w:name="_Toc101527819"/>
      <w:bookmarkStart w:id="14" w:name="_Toc5795815"/>
      <w:bookmarkStart w:id="15" w:name="_Toc5052148"/>
      <w:r>
        <w:t>6.1. Перечень вопросов, отводимых на самостоятельное освоение дисциплины, формы внеаудиторной самостоятельной работы</w:t>
      </w:r>
      <w:bookmarkEnd w:id="13"/>
      <w:bookmarkEnd w:id="14"/>
      <w:bookmarkEnd w:id="15"/>
    </w:p>
    <w:tbl>
      <w:tblPr>
        <w:tblW w:w="5000" w:type="pct"/>
        <w:tblLayout w:type="fixed"/>
        <w:tblLook w:val="00A0" w:firstRow="1" w:lastRow="0" w:firstColumn="1" w:lastColumn="0" w:noHBand="0" w:noVBand="0"/>
      </w:tblPr>
      <w:tblGrid>
        <w:gridCol w:w="2604"/>
        <w:gridCol w:w="4710"/>
        <w:gridCol w:w="2881"/>
      </w:tblGrid>
      <w:tr w:rsidR="00FE7DD5" w14:paraId="13313C31"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279E6A53" w14:textId="77777777" w:rsidR="00FE7DD5" w:rsidRDefault="004A0E8B">
            <w:pPr>
              <w:keepNext/>
              <w:widowControl w:val="0"/>
              <w:spacing w:after="0" w:line="240" w:lineRule="auto"/>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361BDAF" w14:textId="77777777" w:rsidR="00FE7DD5" w:rsidRDefault="004A0E8B">
            <w:pPr>
              <w:keepNext/>
              <w:widowControl w:val="0"/>
              <w:spacing w:after="0" w:line="240" w:lineRule="auto"/>
              <w:jc w:val="center"/>
              <w:rPr>
                <w:rFonts w:ascii="Times New Roman" w:hAnsi="Times New Roman"/>
                <w:sz w:val="24"/>
                <w:szCs w:val="24"/>
              </w:rPr>
            </w:pPr>
            <w:r>
              <w:rPr>
                <w:rFonts w:ascii="Times New Roman" w:hAnsi="Times New Roman"/>
                <w:b/>
                <w:sz w:val="24"/>
                <w:szCs w:val="24"/>
              </w:rPr>
              <w:t>Перечень вопросов, отводимых на самостоятельное освоение</w:t>
            </w:r>
          </w:p>
        </w:tc>
        <w:tc>
          <w:tcPr>
            <w:tcW w:w="2944" w:type="dxa"/>
            <w:tcBorders>
              <w:top w:val="single" w:sz="4" w:space="0" w:color="000000"/>
              <w:left w:val="single" w:sz="4" w:space="0" w:color="000000"/>
              <w:bottom w:val="single" w:sz="4" w:space="0" w:color="000000"/>
              <w:right w:val="single" w:sz="4" w:space="0" w:color="000000"/>
            </w:tcBorders>
          </w:tcPr>
          <w:p w14:paraId="57B699A5" w14:textId="77777777" w:rsidR="00FE7DD5" w:rsidRDefault="004A0E8B">
            <w:pPr>
              <w:keepNext/>
              <w:widowControl w:val="0"/>
              <w:spacing w:line="240" w:lineRule="auto"/>
              <w:jc w:val="center"/>
              <w:rPr>
                <w:rFonts w:ascii="Times New Roman" w:hAnsi="Times New Roman"/>
                <w:sz w:val="24"/>
                <w:szCs w:val="24"/>
              </w:rPr>
            </w:pPr>
            <w:r>
              <w:rPr>
                <w:rFonts w:ascii="Times New Roman" w:hAnsi="Times New Roman"/>
                <w:b/>
                <w:sz w:val="24"/>
                <w:szCs w:val="24"/>
              </w:rPr>
              <w:t>Формы внеаудиторной самостоятельной работы</w:t>
            </w:r>
          </w:p>
        </w:tc>
      </w:tr>
      <w:tr w:rsidR="00FE7DD5" w14:paraId="0498F68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62DED0D5" w14:textId="77777777" w:rsidR="00FE7DD5" w:rsidRDefault="004A0E8B">
            <w:pPr>
              <w:pStyle w:val="af1"/>
              <w:widowControl w:val="0"/>
              <w:ind w:left="0"/>
              <w:jc w:val="both"/>
            </w:pPr>
            <w:r>
              <w:rPr>
                <w:rFonts w:eastAsia="Calibri"/>
                <w:bCs/>
                <w:lang w:eastAsia="en-US"/>
              </w:rPr>
              <w:t>Данные в политологии, их визуализация и предварительная обработка</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8FE5B9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 xml:space="preserve">Выбросы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xml:space="preserve">. Пропущенные значения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xml:space="preserve">. Повторяющиеся строки и их обработка в </w:t>
            </w:r>
            <w:proofErr w:type="spellStart"/>
            <w:r>
              <w:rPr>
                <w:rFonts w:ascii="Times New Roman" w:hAnsi="Times New Roman"/>
                <w:bCs/>
                <w:sz w:val="24"/>
                <w:szCs w:val="24"/>
              </w:rPr>
              <w:t>Microsoft</w:t>
            </w:r>
            <w:proofErr w:type="spellEnd"/>
            <w:r>
              <w:rPr>
                <w:rFonts w:ascii="Times New Roman" w:hAnsi="Times New Roman"/>
                <w:bCs/>
                <w:sz w:val="24"/>
                <w:szCs w:val="24"/>
              </w:rPr>
              <w:t xml:space="preserve"> </w:t>
            </w:r>
            <w:proofErr w:type="spellStart"/>
            <w:r>
              <w:rPr>
                <w:rFonts w:ascii="Times New Roman" w:hAnsi="Times New Roman"/>
                <w:bCs/>
                <w:sz w:val="24"/>
                <w:szCs w:val="24"/>
              </w:rPr>
              <w:t>Excel</w:t>
            </w:r>
            <w:proofErr w:type="spellEnd"/>
            <w:r>
              <w:rPr>
                <w:rFonts w:ascii="Times New Roman" w:hAnsi="Times New Roman"/>
                <w:bCs/>
                <w:sz w:val="24"/>
                <w:szCs w:val="24"/>
              </w:rPr>
              <w:t>. Синтетические признаки.</w:t>
            </w:r>
          </w:p>
        </w:tc>
        <w:tc>
          <w:tcPr>
            <w:tcW w:w="2944" w:type="dxa"/>
            <w:tcBorders>
              <w:top w:val="single" w:sz="4" w:space="0" w:color="000000"/>
              <w:left w:val="single" w:sz="4" w:space="0" w:color="000000"/>
              <w:bottom w:val="single" w:sz="4" w:space="0" w:color="000000"/>
              <w:right w:val="single" w:sz="4" w:space="0" w:color="000000"/>
            </w:tcBorders>
          </w:tcPr>
          <w:p w14:paraId="710C6C05" w14:textId="77777777" w:rsidR="00FE7DD5" w:rsidRDefault="004A0E8B">
            <w:pPr>
              <w:keepNext/>
              <w:widowControl w:val="0"/>
              <w:spacing w:line="240" w:lineRule="auto"/>
              <w:jc w:val="both"/>
              <w:rPr>
                <w:rFonts w:ascii="Times New Roman" w:hAnsi="Times New Roman"/>
                <w:sz w:val="24"/>
                <w:szCs w:val="24"/>
              </w:rPr>
            </w:pPr>
            <w:r>
              <w:rPr>
                <w:rFonts w:ascii="Times New Roman" w:hAnsi="Times New Roman"/>
                <w:bCs/>
                <w:sz w:val="24"/>
                <w:szCs w:val="24"/>
              </w:rPr>
              <w:t xml:space="preserve">Выполнение домашнего творческого задания по сбору и предварительной обработке данных с применением </w:t>
            </w:r>
            <w:proofErr w:type="spellStart"/>
            <w:r>
              <w:rPr>
                <w:rFonts w:ascii="Times New Roman" w:hAnsi="Times New Roman"/>
                <w:bCs/>
                <w:sz w:val="24"/>
                <w:szCs w:val="24"/>
              </w:rPr>
              <w:t>MsForms</w:t>
            </w:r>
            <w:proofErr w:type="spellEnd"/>
            <w:r>
              <w:rPr>
                <w:rFonts w:ascii="Times New Roman" w:hAnsi="Times New Roman"/>
                <w:bCs/>
                <w:sz w:val="24"/>
                <w:szCs w:val="24"/>
              </w:rPr>
              <w:t xml:space="preserve">, </w:t>
            </w:r>
            <w:proofErr w:type="spellStart"/>
            <w:r>
              <w:rPr>
                <w:rFonts w:ascii="Times New Roman" w:hAnsi="Times New Roman"/>
                <w:bCs/>
                <w:sz w:val="24"/>
                <w:szCs w:val="24"/>
              </w:rPr>
              <w:t>MsExcel</w:t>
            </w:r>
            <w:proofErr w:type="spellEnd"/>
            <w:r>
              <w:rPr>
                <w:rFonts w:ascii="Times New Roman" w:hAnsi="Times New Roman"/>
                <w:bCs/>
                <w:sz w:val="24"/>
                <w:szCs w:val="24"/>
              </w:rPr>
              <w:t>, R.</w:t>
            </w:r>
          </w:p>
        </w:tc>
      </w:tr>
      <w:tr w:rsidR="00FE7DD5" w14:paraId="0C8107F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B374713" w14:textId="77777777" w:rsidR="00FE7DD5" w:rsidRDefault="004A0E8B">
            <w:pPr>
              <w:pStyle w:val="af1"/>
              <w:widowControl w:val="0"/>
              <w:ind w:left="0"/>
              <w:jc w:val="both"/>
            </w:pPr>
            <w:r>
              <w:rPr>
                <w:rFonts w:eastAsia="Calibri"/>
                <w:bCs/>
                <w:lang w:eastAsia="en-US"/>
              </w:rPr>
              <w:t>Случайные события</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2AEAB8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Реализация сочетаний и размещений с повторениями. Алгебра событий. Диаграммы Эйлера-Венна.</w:t>
            </w:r>
          </w:p>
        </w:tc>
        <w:tc>
          <w:tcPr>
            <w:tcW w:w="2944" w:type="dxa"/>
            <w:tcBorders>
              <w:top w:val="single" w:sz="4" w:space="0" w:color="000000"/>
              <w:left w:val="single" w:sz="4" w:space="0" w:color="000000"/>
              <w:bottom w:val="single" w:sz="4" w:space="0" w:color="000000"/>
              <w:right w:val="single" w:sz="4" w:space="0" w:color="000000"/>
            </w:tcBorders>
          </w:tcPr>
          <w:p w14:paraId="51F704D4"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Выполнение домашних работ по реализации комбинаций в R, имитации случайных событий в R. Диаграммы Эйлера-Венна в R.</w:t>
            </w:r>
          </w:p>
        </w:tc>
      </w:tr>
      <w:tr w:rsidR="00FE7DD5" w14:paraId="24A15852"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D1C5FFB" w14:textId="77777777" w:rsidR="00FE7DD5" w:rsidRDefault="004A0E8B">
            <w:pPr>
              <w:pStyle w:val="af1"/>
              <w:widowControl w:val="0"/>
              <w:ind w:left="0"/>
              <w:jc w:val="both"/>
            </w:pPr>
            <w:r>
              <w:rPr>
                <w:rFonts w:eastAsia="Calibri"/>
                <w:bCs/>
                <w:lang w:eastAsia="en-US"/>
              </w:rPr>
              <w:t>Случайные величины</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549B0FAD"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sz w:val="24"/>
                <w:szCs w:val="24"/>
              </w:rPr>
              <w:t xml:space="preserve">Начальные и центральные моменты случайной величины. Асимметрия и эксцесс случайной величины. </w:t>
            </w:r>
            <w:r>
              <w:rPr>
                <w:rFonts w:ascii="Times New Roman" w:hAnsi="Times New Roman"/>
                <w:bCs/>
                <w:sz w:val="24"/>
                <w:szCs w:val="24"/>
              </w:rPr>
              <w:t>Смеси распределений.</w:t>
            </w:r>
          </w:p>
        </w:tc>
        <w:tc>
          <w:tcPr>
            <w:tcW w:w="2944" w:type="dxa"/>
            <w:tcBorders>
              <w:top w:val="single" w:sz="4" w:space="0" w:color="000000"/>
              <w:left w:val="single" w:sz="4" w:space="0" w:color="000000"/>
              <w:bottom w:val="single" w:sz="4" w:space="0" w:color="000000"/>
              <w:right w:val="single" w:sz="4" w:space="0" w:color="000000"/>
            </w:tcBorders>
          </w:tcPr>
          <w:p w14:paraId="5BB5447A"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Решение задач на смеси распределений, нахождение начальных и центральных моментов.</w:t>
            </w:r>
          </w:p>
          <w:p w14:paraId="5410D3FC" w14:textId="77777777" w:rsidR="00FE7DD5" w:rsidRDefault="00FE7DD5">
            <w:pPr>
              <w:keepNext/>
              <w:widowControl w:val="0"/>
              <w:spacing w:after="0" w:line="240" w:lineRule="auto"/>
              <w:jc w:val="both"/>
              <w:rPr>
                <w:rFonts w:ascii="Times New Roman" w:hAnsi="Times New Roman"/>
                <w:bCs/>
                <w:sz w:val="24"/>
                <w:szCs w:val="24"/>
              </w:rPr>
            </w:pPr>
          </w:p>
        </w:tc>
      </w:tr>
      <w:tr w:rsidR="00FE7DD5" w14:paraId="5380C0AD"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CC5F93C" w14:textId="77777777" w:rsidR="00FE7DD5" w:rsidRDefault="004A0E8B">
            <w:pPr>
              <w:pStyle w:val="af1"/>
              <w:widowControl w:val="0"/>
              <w:ind w:left="0"/>
              <w:jc w:val="both"/>
            </w:pPr>
            <w:r>
              <w:rPr>
                <w:rFonts w:eastAsia="Calibri"/>
                <w:bCs/>
                <w:lang w:eastAsia="en-US"/>
              </w:rPr>
              <w:t>Системы случайных величин</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1F75C86" w14:textId="77777777"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Условное математическое ожидание. Формула полного математического ожидания. Формула полной дисперсии.</w:t>
            </w:r>
          </w:p>
        </w:tc>
        <w:tc>
          <w:tcPr>
            <w:tcW w:w="2944" w:type="dxa"/>
            <w:tcBorders>
              <w:top w:val="single" w:sz="4" w:space="0" w:color="000000"/>
              <w:left w:val="single" w:sz="4" w:space="0" w:color="000000"/>
              <w:bottom w:val="single" w:sz="4" w:space="0" w:color="000000"/>
              <w:right w:val="single" w:sz="4" w:space="0" w:color="000000"/>
            </w:tcBorders>
          </w:tcPr>
          <w:p w14:paraId="79A53F77" w14:textId="77777777" w:rsidR="00FE7DD5" w:rsidRDefault="004A0E8B">
            <w:pPr>
              <w:keepNext/>
              <w:widowControl w:val="0"/>
              <w:spacing w:after="0" w:line="240" w:lineRule="auto"/>
              <w:jc w:val="both"/>
              <w:rPr>
                <w:rFonts w:ascii="Times New Roman" w:hAnsi="Times New Roman"/>
                <w:sz w:val="24"/>
                <w:szCs w:val="24"/>
              </w:rPr>
            </w:pPr>
            <w:r>
              <w:rPr>
                <w:rFonts w:ascii="Times New Roman" w:hAnsi="Times New Roman"/>
                <w:bCs/>
                <w:sz w:val="24"/>
                <w:szCs w:val="24"/>
              </w:rPr>
              <w:t>Изучение примеров двумерных случайных величин в практике политологии. Решение задач на вычисление полного матожидания и полной дисперсии.</w:t>
            </w:r>
          </w:p>
        </w:tc>
      </w:tr>
      <w:tr w:rsidR="00FE7DD5" w14:paraId="5FFBCED8"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D6C7DD9" w14:textId="77777777" w:rsidR="00FE7DD5" w:rsidRDefault="004A0E8B">
            <w:pPr>
              <w:pStyle w:val="af1"/>
              <w:widowControl w:val="0"/>
              <w:ind w:left="0"/>
              <w:jc w:val="both"/>
            </w:pPr>
            <w:r>
              <w:rPr>
                <w:bCs/>
              </w:rPr>
              <w:t>Предельные теоремы теории вероятностей</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624AEDF" w14:textId="77777777" w:rsidR="00FE7DD5" w:rsidRDefault="004A0E8B">
            <w:pPr>
              <w:widowControl w:val="0"/>
              <w:spacing w:after="0" w:line="240" w:lineRule="auto"/>
            </w:pPr>
            <w:r>
              <w:rPr>
                <w:rStyle w:val="fontstyle01"/>
                <w:rFonts w:ascii="Times New Roman" w:hAnsi="Times New Roman"/>
                <w:sz w:val="24"/>
                <w:szCs w:val="24"/>
              </w:rPr>
              <w:t xml:space="preserve">Метод Монте-Карло. Моделирование случайных величин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xml:space="preserve">. Функция СЛЧИС и инструмент «Генерация случайных чисел» надстройки «Анализ данных» пакета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w:t>
            </w:r>
          </w:p>
          <w:p w14:paraId="18556DF7" w14:textId="77777777" w:rsidR="00FE7DD5" w:rsidRDefault="00FE7DD5">
            <w:pPr>
              <w:keepNext/>
              <w:widowControl w:val="0"/>
              <w:spacing w:after="0" w:line="240" w:lineRule="auto"/>
              <w:jc w:val="both"/>
              <w:rPr>
                <w:rFonts w:ascii="Times New Roman" w:hAnsi="Times New Roman"/>
                <w:sz w:val="24"/>
                <w:szCs w:val="24"/>
              </w:rPr>
            </w:pPr>
          </w:p>
        </w:tc>
        <w:tc>
          <w:tcPr>
            <w:tcW w:w="2944" w:type="dxa"/>
            <w:tcBorders>
              <w:top w:val="single" w:sz="4" w:space="0" w:color="000000"/>
              <w:left w:val="single" w:sz="4" w:space="0" w:color="000000"/>
              <w:bottom w:val="single" w:sz="4" w:space="0" w:color="000000"/>
              <w:right w:val="single" w:sz="4" w:space="0" w:color="000000"/>
            </w:tcBorders>
          </w:tcPr>
          <w:p w14:paraId="2068651D" w14:textId="77777777" w:rsidR="00FE7DD5" w:rsidRDefault="004A0E8B">
            <w:pPr>
              <w:widowControl w:val="0"/>
              <w:spacing w:after="0" w:line="240" w:lineRule="auto"/>
              <w:jc w:val="both"/>
            </w:pPr>
            <w:r>
              <w:rPr>
                <w:rStyle w:val="fontstyle01"/>
                <w:rFonts w:ascii="Times New Roman" w:hAnsi="Times New Roman"/>
                <w:sz w:val="24"/>
                <w:szCs w:val="24"/>
              </w:rPr>
              <w:t xml:space="preserve">Работа с литературой по теме. Выполнение домашних заданий по моделированию основных распределений случайных величин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R. Вычисление основных числовых характеристик случайных величин.</w:t>
            </w:r>
          </w:p>
        </w:tc>
      </w:tr>
      <w:tr w:rsidR="00FE7DD5" w14:paraId="22545884"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A3B0EFB" w14:textId="77777777" w:rsidR="00FE7DD5" w:rsidRDefault="004A0E8B">
            <w:pPr>
              <w:pStyle w:val="af1"/>
              <w:widowControl w:val="0"/>
              <w:ind w:left="0"/>
              <w:jc w:val="both"/>
            </w:pPr>
            <w:r>
              <w:rPr>
                <w:bCs/>
              </w:rPr>
              <w:lastRenderedPageBreak/>
              <w:t>Выборочный метод математической статистики</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6BA9D36" w14:textId="77777777" w:rsidR="00FE7DD5" w:rsidRDefault="004A0E8B">
            <w:pPr>
              <w:widowControl w:val="0"/>
              <w:spacing w:after="0" w:line="240" w:lineRule="auto"/>
              <w:jc w:val="both"/>
              <w:rPr>
                <w:rFonts w:ascii="Times New Roman" w:hAnsi="Times New Roman"/>
                <w:sz w:val="24"/>
                <w:szCs w:val="24"/>
              </w:rPr>
            </w:pPr>
            <w:r>
              <w:rPr>
                <w:rFonts w:ascii="Times New Roman" w:hAnsi="Times New Roman"/>
                <w:bCs/>
                <w:sz w:val="24"/>
                <w:szCs w:val="24"/>
              </w:rPr>
              <w:t>Формирование выборки. Повторная и бесповторная выборки. Практические задачи оценки параметров генеральной совокупности.</w:t>
            </w:r>
          </w:p>
        </w:tc>
        <w:tc>
          <w:tcPr>
            <w:tcW w:w="2944" w:type="dxa"/>
            <w:tcBorders>
              <w:top w:val="single" w:sz="4" w:space="0" w:color="000000"/>
              <w:left w:val="single" w:sz="4" w:space="0" w:color="000000"/>
              <w:bottom w:val="single" w:sz="4" w:space="0" w:color="000000"/>
              <w:right w:val="single" w:sz="4" w:space="0" w:color="000000"/>
            </w:tcBorders>
          </w:tcPr>
          <w:p w14:paraId="594E0CF7" w14:textId="2006BA8C" w:rsidR="00FE7DD5" w:rsidRDefault="004A0E8B" w:rsidP="00D535A4">
            <w:pPr>
              <w:keepNext/>
              <w:widowControl w:val="0"/>
              <w:spacing w:after="0" w:line="240" w:lineRule="auto"/>
              <w:jc w:val="both"/>
              <w:rPr>
                <w:rFonts w:ascii="Times New Roman" w:hAnsi="Times New Roman"/>
                <w:sz w:val="24"/>
                <w:szCs w:val="24"/>
              </w:rPr>
            </w:pPr>
            <w:r>
              <w:rPr>
                <w:rFonts w:ascii="Times New Roman" w:hAnsi="Times New Roman"/>
                <w:bCs/>
                <w:sz w:val="24"/>
                <w:szCs w:val="24"/>
              </w:rPr>
              <w:t>Самостоятельное формирование повторной и бесповторной выборок путем опроса</w:t>
            </w:r>
            <w:r w:rsidR="00D535A4">
              <w:rPr>
                <w:rFonts w:ascii="Times New Roman" w:hAnsi="Times New Roman"/>
                <w:bCs/>
                <w:sz w:val="24"/>
                <w:szCs w:val="24"/>
              </w:rPr>
              <w:t xml:space="preserve">. </w:t>
            </w:r>
            <w:r>
              <w:rPr>
                <w:rFonts w:ascii="Times New Roman" w:hAnsi="Times New Roman"/>
                <w:bCs/>
                <w:sz w:val="24"/>
                <w:szCs w:val="24"/>
              </w:rPr>
              <w:t>Выполнение самостоятельной работы на портале campus.fa.ru.</w:t>
            </w:r>
          </w:p>
        </w:tc>
      </w:tr>
      <w:tr w:rsidR="00FE7DD5" w14:paraId="66FC8049"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8D4924D" w14:textId="77777777" w:rsidR="00FE7DD5" w:rsidRDefault="004A0E8B">
            <w:pPr>
              <w:pStyle w:val="af1"/>
              <w:widowControl w:val="0"/>
              <w:ind w:left="0"/>
              <w:jc w:val="both"/>
            </w:pPr>
            <w:r>
              <w:rPr>
                <w:bCs/>
              </w:rPr>
              <w:t>Оценивание параметров распределения</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DFD5F5A" w14:textId="77777777" w:rsidR="00FE7DD5" w:rsidRDefault="004A0E8B">
            <w:pPr>
              <w:widowControl w:val="0"/>
              <w:spacing w:after="0" w:line="240" w:lineRule="auto"/>
              <w:rPr>
                <w:rFonts w:ascii="Times New Roman" w:hAnsi="Times New Roman"/>
                <w:sz w:val="24"/>
                <w:szCs w:val="24"/>
              </w:rPr>
            </w:pPr>
            <w:r>
              <w:rPr>
                <w:rFonts w:ascii="Times New Roman" w:hAnsi="Times New Roman"/>
                <w:sz w:val="24"/>
                <w:szCs w:val="24"/>
              </w:rPr>
              <w:t>Построение оценок параметров методом максимального правдоподобия.</w:t>
            </w:r>
          </w:p>
        </w:tc>
        <w:tc>
          <w:tcPr>
            <w:tcW w:w="2944" w:type="dxa"/>
            <w:tcBorders>
              <w:top w:val="single" w:sz="4" w:space="0" w:color="000000"/>
              <w:left w:val="single" w:sz="4" w:space="0" w:color="000000"/>
              <w:bottom w:val="single" w:sz="4" w:space="0" w:color="000000"/>
              <w:right w:val="single" w:sz="4" w:space="0" w:color="000000"/>
            </w:tcBorders>
          </w:tcPr>
          <w:p w14:paraId="6C3FCF31" w14:textId="77777777" w:rsidR="00FE7DD5" w:rsidRDefault="004A0E8B">
            <w:pPr>
              <w:widowControl w:val="0"/>
              <w:spacing w:after="0" w:line="240" w:lineRule="auto"/>
              <w:jc w:val="both"/>
            </w:pPr>
            <w:r>
              <w:rPr>
                <w:rStyle w:val="fontstyle01"/>
                <w:rFonts w:ascii="Times New Roman" w:hAnsi="Times New Roman"/>
                <w:sz w:val="24"/>
                <w:szCs w:val="24"/>
              </w:rPr>
              <w:t xml:space="preserve">Изучение литературы по теме. </w:t>
            </w:r>
            <w:r>
              <w:rPr>
                <w:rFonts w:ascii="Times New Roman" w:hAnsi="Times New Roman"/>
                <w:bCs/>
                <w:sz w:val="24"/>
                <w:szCs w:val="24"/>
              </w:rPr>
              <w:t>Выполнение самостоятельной работы на портале campus.fa.ru.</w:t>
            </w:r>
          </w:p>
        </w:tc>
      </w:tr>
      <w:tr w:rsidR="00FE7DD5" w14:paraId="153CA37E"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FD26986" w14:textId="77777777" w:rsidR="00FE7DD5" w:rsidRDefault="004A0E8B">
            <w:pPr>
              <w:pStyle w:val="af1"/>
              <w:widowControl w:val="0"/>
              <w:ind w:left="0"/>
              <w:jc w:val="both"/>
            </w:pPr>
            <w:r>
              <w:rPr>
                <w:bCs/>
              </w:rPr>
              <w:t>Проверка статистических гипотез</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627474B" w14:textId="09E0DD5E"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Критерий случайности (критерий инверсий). Критерий независимости</w:t>
            </w:r>
            <w:r w:rsidR="00D535A4">
              <w:rPr>
                <w:rFonts w:ascii="Times New Roman" w:hAnsi="Times New Roman"/>
                <w:sz w:val="24"/>
                <w:szCs w:val="24"/>
              </w:rPr>
              <w:t xml:space="preserve"> </w:t>
            </w:r>
            <m:oMath>
              <m:sSup>
                <m:sSupPr>
                  <m:ctrlPr>
                    <w:rPr>
                      <w:rFonts w:ascii="Cambria Math" w:hAnsi="Cambria Math"/>
                      <w:i/>
                      <w:sz w:val="24"/>
                      <w:szCs w:val="24"/>
                    </w:rPr>
                  </m:ctrlPr>
                </m:sSupPr>
                <m:e>
                  <m:r>
                    <w:rPr>
                      <w:rFonts w:ascii="Cambria Math" w:hAnsi="Cambria Math"/>
                      <w:sz w:val="24"/>
                      <w:szCs w:val="24"/>
                    </w:rPr>
                    <m:t>χ</m:t>
                  </m:r>
                </m:e>
                <m:sup>
                  <m:r>
                    <w:rPr>
                      <w:rFonts w:ascii="Cambria Math" w:hAnsi="Cambria Math"/>
                      <w:sz w:val="24"/>
                      <w:szCs w:val="24"/>
                    </w:rPr>
                    <m:t>2</m:t>
                  </m:r>
                </m:sup>
              </m:sSup>
            </m:oMath>
            <w:r>
              <w:rPr>
                <w:rFonts w:ascii="Times New Roman" w:hAnsi="Times New Roman"/>
                <w:sz w:val="24"/>
                <w:szCs w:val="24"/>
              </w:rPr>
              <w:t xml:space="preserve"> </w:t>
            </w:r>
            <w:r>
              <w:fldChar w:fldCharType="begin"/>
            </w:r>
            <w:r>
              <w:rPr>
                <w:rFonts w:ascii="Times New Roman" w:hAnsi="Times New Roman"/>
                <w:sz w:val="24"/>
                <w:szCs w:val="24"/>
              </w:rPr>
              <w:instrText>QUOTE</w:instrText>
            </w:r>
            <w:r w:rsidR="00AE16B5">
              <w:rPr>
                <w:rFonts w:ascii="Times New Roman" w:hAnsi="Times New Roman"/>
                <w:noProof/>
                <w:sz w:val="24"/>
                <w:szCs w:val="24"/>
                <w:lang w:eastAsia="ru-RU"/>
              </w:rPr>
              <w:drawing>
                <wp:inline distT="0" distB="0" distL="0" distR="0" wp14:anchorId="6B609807" wp14:editId="73B54771">
                  <wp:extent cx="187325" cy="245110"/>
                  <wp:effectExtent l="0" t="0" r="0" b="0"/>
                  <wp:docPr id="20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separate"/>
            </w:r>
            <w:r w:rsidR="00AE16B5">
              <w:rPr>
                <w:rFonts w:ascii="Times New Roman" w:hAnsi="Times New Roman"/>
                <w:noProof/>
                <w:sz w:val="24"/>
                <w:szCs w:val="24"/>
                <w:lang w:eastAsia="ru-RU"/>
              </w:rPr>
              <w:drawing>
                <wp:inline distT="0" distB="0" distL="0" distR="0" wp14:anchorId="0C82A07B" wp14:editId="0A534DDA">
                  <wp:extent cx="187325" cy="245110"/>
                  <wp:effectExtent l="0" t="0" r="0" b="0"/>
                  <wp:docPr id="20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end"/>
            </w:r>
            <w:r>
              <w:rPr>
                <w:rFonts w:ascii="Times New Roman" w:hAnsi="Times New Roman"/>
                <w:sz w:val="24"/>
                <w:szCs w:val="24"/>
              </w:rPr>
              <w:t>. Критерии однородности</w:t>
            </w:r>
            <w:r w:rsidR="00D535A4">
              <w:rPr>
                <w:rFonts w:ascii="Times New Roman" w:hAnsi="Times New Roman"/>
                <w:sz w:val="24"/>
                <w:szCs w:val="24"/>
              </w:rPr>
              <w:t xml:space="preserve"> </w:t>
            </w:r>
            <m:oMath>
              <m:sSup>
                <m:sSupPr>
                  <m:ctrlPr>
                    <w:rPr>
                      <w:rFonts w:ascii="Cambria Math" w:hAnsi="Cambria Math"/>
                      <w:i/>
                      <w:sz w:val="24"/>
                      <w:szCs w:val="24"/>
                    </w:rPr>
                  </m:ctrlPr>
                </m:sSupPr>
                <m:e>
                  <m:r>
                    <w:rPr>
                      <w:rFonts w:ascii="Cambria Math" w:hAnsi="Cambria Math"/>
                      <w:sz w:val="24"/>
                      <w:szCs w:val="24"/>
                    </w:rPr>
                    <m:t>χ</m:t>
                  </m:r>
                </m:e>
                <m:sup>
                  <m:r>
                    <w:rPr>
                      <w:rFonts w:ascii="Cambria Math" w:hAnsi="Cambria Math"/>
                      <w:sz w:val="24"/>
                      <w:szCs w:val="24"/>
                    </w:rPr>
                    <m:t>2</m:t>
                  </m:r>
                </m:sup>
              </m:sSup>
            </m:oMath>
            <w:r>
              <w:rPr>
                <w:rFonts w:ascii="Times New Roman" w:hAnsi="Times New Roman"/>
                <w:sz w:val="24"/>
                <w:szCs w:val="24"/>
              </w:rPr>
              <w:t xml:space="preserve"> </w:t>
            </w:r>
            <w:r>
              <w:fldChar w:fldCharType="begin"/>
            </w:r>
            <w:r>
              <w:rPr>
                <w:rFonts w:ascii="Times New Roman" w:hAnsi="Times New Roman"/>
                <w:sz w:val="24"/>
                <w:szCs w:val="24"/>
              </w:rPr>
              <w:instrText>QUOTE</w:instrText>
            </w:r>
            <w:r w:rsidR="00AE16B5">
              <w:rPr>
                <w:rFonts w:ascii="Times New Roman" w:hAnsi="Times New Roman"/>
                <w:noProof/>
                <w:sz w:val="24"/>
                <w:szCs w:val="24"/>
                <w:lang w:eastAsia="ru-RU"/>
              </w:rPr>
              <w:drawing>
                <wp:inline distT="0" distB="0" distL="0" distR="0" wp14:anchorId="38DE5C64" wp14:editId="458B4B02">
                  <wp:extent cx="187325" cy="245110"/>
                  <wp:effectExtent l="0" t="0" r="0" b="0"/>
                  <wp:docPr id="20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separate"/>
            </w:r>
            <w:r w:rsidR="00AE16B5">
              <w:rPr>
                <w:rFonts w:ascii="Times New Roman" w:hAnsi="Times New Roman"/>
                <w:noProof/>
                <w:sz w:val="24"/>
                <w:szCs w:val="24"/>
                <w:lang w:eastAsia="ru-RU"/>
              </w:rPr>
              <w:drawing>
                <wp:inline distT="0" distB="0" distL="0" distR="0" wp14:anchorId="0BC96E09" wp14:editId="498F0EBC">
                  <wp:extent cx="187325" cy="245110"/>
                  <wp:effectExtent l="0" t="0" r="0" b="0"/>
                  <wp:docPr id="20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325" cy="245110"/>
                          </a:xfrm>
                          <a:prstGeom prst="rect">
                            <a:avLst/>
                          </a:prstGeom>
                          <a:noFill/>
                          <a:ln>
                            <a:noFill/>
                          </a:ln>
                        </pic:spPr>
                      </pic:pic>
                    </a:graphicData>
                  </a:graphic>
                </wp:inline>
              </w:drawing>
            </w:r>
            <w:r>
              <w:rPr>
                <w:rFonts w:ascii="Times New Roman" w:hAnsi="Times New Roman"/>
                <w:sz w:val="24"/>
                <w:szCs w:val="24"/>
              </w:rPr>
              <w:fldChar w:fldCharType="end"/>
            </w:r>
            <w:r>
              <w:rPr>
                <w:rFonts w:ascii="Times New Roman" w:hAnsi="Times New Roman"/>
                <w:sz w:val="24"/>
                <w:szCs w:val="24"/>
              </w:rPr>
              <w:t xml:space="preserve"> и Смирнова. Критерий </w:t>
            </w:r>
            <w:proofErr w:type="spellStart"/>
            <w:r>
              <w:rPr>
                <w:rFonts w:ascii="Times New Roman" w:hAnsi="Times New Roman"/>
                <w:sz w:val="24"/>
                <w:szCs w:val="24"/>
              </w:rPr>
              <w:t>Граббса</w:t>
            </w:r>
            <w:proofErr w:type="spellEnd"/>
            <w:r>
              <w:rPr>
                <w:rFonts w:ascii="Times New Roman" w:hAnsi="Times New Roman"/>
                <w:sz w:val="24"/>
                <w:szCs w:val="24"/>
              </w:rPr>
              <w:t xml:space="preserve"> для определения выбросов в одномерном наборе данных, подчиняющихся нормальному закону распределения. Критерии сдвига: критерий </w:t>
            </w:r>
            <w:proofErr w:type="spellStart"/>
            <w:r>
              <w:rPr>
                <w:rFonts w:ascii="Times New Roman" w:hAnsi="Times New Roman"/>
                <w:sz w:val="24"/>
                <w:szCs w:val="24"/>
              </w:rPr>
              <w:t>Крускала</w:t>
            </w:r>
            <w:proofErr w:type="spellEnd"/>
            <w:r>
              <w:rPr>
                <w:rFonts w:ascii="Times New Roman" w:hAnsi="Times New Roman"/>
                <w:sz w:val="24"/>
                <w:szCs w:val="24"/>
              </w:rPr>
              <w:t xml:space="preserve"> - </w:t>
            </w:r>
            <w:proofErr w:type="spellStart"/>
            <w:r>
              <w:rPr>
                <w:rFonts w:ascii="Times New Roman" w:hAnsi="Times New Roman"/>
                <w:sz w:val="24"/>
                <w:szCs w:val="24"/>
              </w:rPr>
              <w:t>Уоллиса</w:t>
            </w:r>
            <w:proofErr w:type="spellEnd"/>
            <w:r>
              <w:rPr>
                <w:rFonts w:ascii="Times New Roman" w:hAnsi="Times New Roman"/>
                <w:sz w:val="24"/>
                <w:szCs w:val="24"/>
              </w:rPr>
              <w:t>.</w:t>
            </w:r>
          </w:p>
        </w:tc>
        <w:tc>
          <w:tcPr>
            <w:tcW w:w="2944" w:type="dxa"/>
            <w:tcBorders>
              <w:top w:val="single" w:sz="4" w:space="0" w:color="000000"/>
              <w:left w:val="single" w:sz="4" w:space="0" w:color="000000"/>
              <w:bottom w:val="single" w:sz="4" w:space="0" w:color="000000"/>
              <w:right w:val="single" w:sz="4" w:space="0" w:color="000000"/>
            </w:tcBorders>
          </w:tcPr>
          <w:p w14:paraId="6BE6EDC6" w14:textId="77777777" w:rsidR="00FE7DD5" w:rsidRDefault="004A0E8B">
            <w:pPr>
              <w:widowControl w:val="0"/>
              <w:spacing w:after="0" w:line="240" w:lineRule="auto"/>
              <w:jc w:val="both"/>
            </w:pPr>
            <w:r>
              <w:rPr>
                <w:rStyle w:val="fontstyle01"/>
                <w:rFonts w:ascii="Times New Roman" w:hAnsi="Times New Roman"/>
                <w:sz w:val="24"/>
                <w:szCs w:val="24"/>
              </w:rPr>
              <w:t>Изучение литературы по теме. Решение задач на проверку гипотез с использованием данных критериев.</w:t>
            </w:r>
          </w:p>
        </w:tc>
      </w:tr>
      <w:tr w:rsidR="00FE7DD5" w14:paraId="3600D12F" w14:textId="77777777" w:rsidTr="00DB11D9">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258D53D" w14:textId="77777777" w:rsidR="00FE7DD5" w:rsidRDefault="004A0E8B">
            <w:pPr>
              <w:pStyle w:val="af1"/>
              <w:widowControl w:val="0"/>
              <w:ind w:left="0"/>
              <w:jc w:val="both"/>
            </w:pPr>
            <w:r>
              <w:rPr>
                <w:bCs/>
              </w:rPr>
              <w:t>Основы регрессионного анализа</w:t>
            </w:r>
          </w:p>
        </w:tc>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34F97567" w14:textId="5DE9E124" w:rsidR="00FE7DD5" w:rsidRDefault="004A0E8B">
            <w:pPr>
              <w:widowControl w:val="0"/>
              <w:spacing w:after="0" w:line="240" w:lineRule="auto"/>
              <w:jc w:val="both"/>
              <w:rPr>
                <w:rFonts w:ascii="Times New Roman" w:hAnsi="Times New Roman"/>
                <w:sz w:val="24"/>
                <w:szCs w:val="24"/>
              </w:rPr>
            </w:pPr>
            <w:r>
              <w:rPr>
                <w:rFonts w:ascii="Times New Roman" w:hAnsi="Times New Roman"/>
                <w:sz w:val="24"/>
                <w:szCs w:val="24"/>
              </w:rPr>
              <w:t xml:space="preserve">Модель множественной регрессии. Процедура отбора факторов. Теорема Гаусса-Маркова. Проблема </w:t>
            </w:r>
            <w:proofErr w:type="spellStart"/>
            <w:r>
              <w:rPr>
                <w:rFonts w:ascii="Times New Roman" w:hAnsi="Times New Roman"/>
                <w:sz w:val="24"/>
                <w:szCs w:val="24"/>
              </w:rPr>
              <w:t>мультиколлинеарности</w:t>
            </w:r>
            <w:proofErr w:type="spellEnd"/>
            <w:r>
              <w:rPr>
                <w:rFonts w:ascii="Times New Roman" w:hAnsi="Times New Roman"/>
                <w:sz w:val="24"/>
                <w:szCs w:val="24"/>
              </w:rPr>
              <w:t xml:space="preserve">. Оценка параметров уравнения множественной регрессии средствами </w:t>
            </w:r>
            <w:r>
              <w:rPr>
                <w:rFonts w:ascii="Times New Roman" w:hAnsi="Times New Roman"/>
                <w:sz w:val="24"/>
                <w:szCs w:val="24"/>
                <w:lang w:val="en-US"/>
              </w:rPr>
              <w:t>M</w:t>
            </w:r>
            <w:r w:rsidR="00F84E32">
              <w:rPr>
                <w:rFonts w:ascii="Times New Roman" w:hAnsi="Times New Roman"/>
                <w:sz w:val="24"/>
                <w:szCs w:val="24"/>
                <w:lang w:val="en-US"/>
              </w:rPr>
              <w:t>icrosoft</w:t>
            </w:r>
            <w:r w:rsidR="000F1052">
              <w:rPr>
                <w:rFonts w:ascii="Times New Roman" w:hAnsi="Times New Roman"/>
                <w:sz w:val="24"/>
                <w:szCs w:val="24"/>
              </w:rPr>
              <w:t xml:space="preserve"> </w:t>
            </w:r>
            <w:r>
              <w:rPr>
                <w:rFonts w:ascii="Times New Roman" w:hAnsi="Times New Roman"/>
                <w:sz w:val="24"/>
                <w:szCs w:val="24"/>
                <w:lang w:val="en-US"/>
              </w:rPr>
              <w:t>Excel</w:t>
            </w:r>
            <w:r>
              <w:rPr>
                <w:rFonts w:ascii="Times New Roman" w:hAnsi="Times New Roman"/>
                <w:sz w:val="24"/>
                <w:szCs w:val="24"/>
              </w:rPr>
              <w:t xml:space="preserve"> и </w:t>
            </w:r>
            <w:r>
              <w:rPr>
                <w:rFonts w:ascii="Times New Roman" w:hAnsi="Times New Roman"/>
                <w:sz w:val="24"/>
                <w:szCs w:val="24"/>
                <w:lang w:val="en-US"/>
              </w:rPr>
              <w:t>R</w:t>
            </w:r>
            <w:r>
              <w:rPr>
                <w:rFonts w:ascii="Times New Roman" w:hAnsi="Times New Roman"/>
                <w:sz w:val="24"/>
                <w:szCs w:val="24"/>
              </w:rPr>
              <w:t>.</w:t>
            </w:r>
          </w:p>
        </w:tc>
        <w:tc>
          <w:tcPr>
            <w:tcW w:w="2944" w:type="dxa"/>
            <w:tcBorders>
              <w:top w:val="single" w:sz="4" w:space="0" w:color="000000"/>
              <w:left w:val="single" w:sz="4" w:space="0" w:color="000000"/>
              <w:bottom w:val="single" w:sz="4" w:space="0" w:color="000000"/>
              <w:right w:val="single" w:sz="4" w:space="0" w:color="000000"/>
            </w:tcBorders>
          </w:tcPr>
          <w:p w14:paraId="6119CE00" w14:textId="77777777" w:rsidR="00FE7DD5" w:rsidRDefault="004A0E8B">
            <w:pPr>
              <w:widowControl w:val="0"/>
              <w:spacing w:after="0" w:line="240" w:lineRule="auto"/>
              <w:jc w:val="both"/>
            </w:pPr>
            <w:r>
              <w:rPr>
                <w:rStyle w:val="fontstyle01"/>
                <w:rFonts w:ascii="Times New Roman" w:hAnsi="Times New Roman"/>
                <w:sz w:val="24"/>
                <w:szCs w:val="24"/>
              </w:rPr>
              <w:t xml:space="preserve">Изучение литературы по теме. Решение задач на построение модель множественной регрессии в </w:t>
            </w:r>
            <w:proofErr w:type="spellStart"/>
            <w:r>
              <w:rPr>
                <w:rStyle w:val="fontstyle01"/>
                <w:rFonts w:ascii="Times New Roman" w:hAnsi="Times New Roman"/>
                <w:sz w:val="24"/>
                <w:szCs w:val="24"/>
              </w:rPr>
              <w:t>Microsoft</w:t>
            </w:r>
            <w:proofErr w:type="spellEnd"/>
            <w:r>
              <w:rPr>
                <w:rStyle w:val="fontstyle01"/>
                <w:rFonts w:ascii="Times New Roman" w:hAnsi="Times New Roman"/>
                <w:sz w:val="24"/>
                <w:szCs w:val="24"/>
              </w:rPr>
              <w:t xml:space="preserve"> </w:t>
            </w:r>
            <w:proofErr w:type="spellStart"/>
            <w:r>
              <w:rPr>
                <w:rStyle w:val="fontstyle01"/>
                <w:rFonts w:ascii="Times New Roman" w:hAnsi="Times New Roman"/>
                <w:sz w:val="24"/>
                <w:szCs w:val="24"/>
              </w:rPr>
              <w:t>Excel</w:t>
            </w:r>
            <w:proofErr w:type="spellEnd"/>
            <w:r>
              <w:rPr>
                <w:rStyle w:val="fontstyle01"/>
                <w:rFonts w:ascii="Times New Roman" w:hAnsi="Times New Roman"/>
                <w:sz w:val="24"/>
                <w:szCs w:val="24"/>
              </w:rPr>
              <w:t>, R.</w:t>
            </w:r>
          </w:p>
        </w:tc>
      </w:tr>
    </w:tbl>
    <w:p w14:paraId="5865C33A" w14:textId="77777777" w:rsidR="00FE7DD5" w:rsidRDefault="004A0E8B">
      <w:pPr>
        <w:pStyle w:val="2"/>
        <w:jc w:val="left"/>
      </w:pPr>
      <w:bookmarkStart w:id="16" w:name="_Toc101527820"/>
      <w:bookmarkStart w:id="17" w:name="_Toc5795816"/>
      <w:bookmarkStart w:id="18" w:name="_Toc5052149"/>
      <w:r>
        <w:t>6.2. Перечень вопросов, заданий, тем для подготовки к текущему контролю</w:t>
      </w:r>
      <w:bookmarkEnd w:id="16"/>
      <w:bookmarkEnd w:id="17"/>
      <w:bookmarkEnd w:id="18"/>
      <w:r>
        <w:t xml:space="preserve"> </w:t>
      </w:r>
    </w:p>
    <w:p w14:paraId="52FF6907" w14:textId="3EDDC73D" w:rsidR="00DB11D9" w:rsidRPr="006C03DA" w:rsidRDefault="00DB11D9">
      <w:pPr>
        <w:suppressAutoHyphens/>
        <w:spacing w:after="0" w:line="360" w:lineRule="auto"/>
        <w:jc w:val="center"/>
        <w:rPr>
          <w:rFonts w:ascii="Times New Roman" w:hAnsi="Times New Roman"/>
          <w:b/>
          <w:bCs/>
          <w:sz w:val="28"/>
          <w:szCs w:val="28"/>
          <w:lang w:val="en-US"/>
        </w:rPr>
      </w:pPr>
      <w:r>
        <w:rPr>
          <w:rFonts w:ascii="Times New Roman" w:hAnsi="Times New Roman"/>
          <w:b/>
          <w:bCs/>
          <w:sz w:val="28"/>
          <w:szCs w:val="28"/>
        </w:rPr>
        <w:t>Примерные</w:t>
      </w:r>
      <w:r w:rsidR="004A0E8B">
        <w:rPr>
          <w:rFonts w:ascii="Times New Roman" w:hAnsi="Times New Roman"/>
          <w:b/>
          <w:bCs/>
          <w:sz w:val="28"/>
          <w:szCs w:val="28"/>
        </w:rPr>
        <w:t xml:space="preserve"> задани</w:t>
      </w:r>
      <w:r>
        <w:rPr>
          <w:rFonts w:ascii="Times New Roman" w:hAnsi="Times New Roman"/>
          <w:b/>
          <w:bCs/>
          <w:sz w:val="28"/>
          <w:szCs w:val="28"/>
        </w:rPr>
        <w:t>я</w:t>
      </w:r>
      <w:r w:rsidR="004A0E8B">
        <w:rPr>
          <w:rFonts w:ascii="Times New Roman" w:hAnsi="Times New Roman"/>
          <w:b/>
          <w:bCs/>
          <w:sz w:val="28"/>
          <w:szCs w:val="28"/>
        </w:rPr>
        <w:t xml:space="preserve"> контрольной работы </w:t>
      </w:r>
      <w:r>
        <w:rPr>
          <w:rFonts w:ascii="Times New Roman" w:hAnsi="Times New Roman"/>
          <w:b/>
          <w:bCs/>
          <w:sz w:val="28"/>
          <w:szCs w:val="28"/>
        </w:rPr>
        <w:t>№</w:t>
      </w:r>
      <w:r w:rsidR="006C03DA">
        <w:rPr>
          <w:rFonts w:ascii="Times New Roman" w:hAnsi="Times New Roman"/>
          <w:b/>
          <w:bCs/>
          <w:sz w:val="28"/>
          <w:szCs w:val="28"/>
          <w:lang w:val="en-US"/>
        </w:rPr>
        <w:t xml:space="preserve"> </w:t>
      </w:r>
    </w:p>
    <w:p w14:paraId="2B6D0D08" w14:textId="77777777" w:rsidR="00FE7DD5" w:rsidRDefault="004A0E8B">
      <w:pPr>
        <w:pStyle w:val="af1"/>
        <w:numPr>
          <w:ilvl w:val="0"/>
          <w:numId w:val="3"/>
        </w:numPr>
        <w:suppressAutoHyphens/>
        <w:spacing w:line="360" w:lineRule="auto"/>
        <w:ind w:firstLine="709"/>
        <w:jc w:val="both"/>
        <w:rPr>
          <w:sz w:val="28"/>
          <w:szCs w:val="28"/>
        </w:rPr>
      </w:pPr>
      <w:r>
        <w:rPr>
          <w:color w:val="000000"/>
          <w:sz w:val="28"/>
          <w:szCs w:val="28"/>
        </w:rPr>
        <w:t>Наугад выбирается пятизначное число. Найти вероятность того, что число одинаково читается как слева направо, так и справа налево (как, например, 24142) (по теме 2).</w:t>
      </w:r>
    </w:p>
    <w:p w14:paraId="1199BD6E" w14:textId="77777777" w:rsidR="00FE7DD5" w:rsidRDefault="004A0E8B">
      <w:pPr>
        <w:pStyle w:val="af1"/>
        <w:numPr>
          <w:ilvl w:val="0"/>
          <w:numId w:val="3"/>
        </w:numPr>
        <w:suppressAutoHyphens/>
        <w:spacing w:line="360" w:lineRule="auto"/>
        <w:ind w:firstLine="709"/>
        <w:jc w:val="both"/>
        <w:rPr>
          <w:sz w:val="28"/>
          <w:szCs w:val="28"/>
        </w:rPr>
      </w:pPr>
      <w:r>
        <w:rPr>
          <w:color w:val="000000"/>
          <w:sz w:val="28"/>
          <w:szCs w:val="28"/>
        </w:rPr>
        <w:t>В десятиугольнике случайным образом выбираются две вершины. Чему равна вероятность того, что эти вершины являются соседними? (по теме 2)</w:t>
      </w:r>
    </w:p>
    <w:p w14:paraId="5204F06A" w14:textId="77777777" w:rsidR="00FE7DD5" w:rsidRDefault="004A0E8B">
      <w:pPr>
        <w:numPr>
          <w:ilvl w:val="0"/>
          <w:numId w:val="3"/>
        </w:numPr>
        <w:suppressAutoHyphens/>
        <w:spacing w:after="0" w:line="360" w:lineRule="auto"/>
        <w:ind w:firstLine="709"/>
        <w:rPr>
          <w:rFonts w:ascii="Times New Roman" w:hAnsi="Times New Roman"/>
          <w:sz w:val="28"/>
          <w:szCs w:val="28"/>
        </w:rPr>
      </w:pPr>
      <w:r>
        <w:rPr>
          <w:rFonts w:ascii="Times New Roman" w:hAnsi="Times New Roman"/>
          <w:color w:val="000000"/>
          <w:sz w:val="28"/>
          <w:szCs w:val="28"/>
        </w:rPr>
        <w:t xml:space="preserve">Два теплохода должны подойти к одному и тому же причалу. Время прихода теплоходов независимо и </w:t>
      </w:r>
      <w:proofErr w:type="spellStart"/>
      <w:r>
        <w:rPr>
          <w:rFonts w:ascii="Times New Roman" w:hAnsi="Times New Roman"/>
          <w:color w:val="000000"/>
          <w:sz w:val="28"/>
          <w:szCs w:val="28"/>
        </w:rPr>
        <w:t>равновозможно</w:t>
      </w:r>
      <w:proofErr w:type="spellEnd"/>
      <w:r>
        <w:rPr>
          <w:rFonts w:ascii="Times New Roman" w:hAnsi="Times New Roman"/>
          <w:color w:val="000000"/>
          <w:sz w:val="28"/>
          <w:szCs w:val="28"/>
        </w:rPr>
        <w:t xml:space="preserve"> в течение данных суток. Определить вероятность того, что одному из теплоходов придется ожидать причала, если время стоянки первого теплохода 1 час, а второго – 2 часа (По теме 2)</w:t>
      </w:r>
    </w:p>
    <w:p w14:paraId="2287E8FA" w14:textId="77777777" w:rsidR="00FE7DD5" w:rsidRDefault="004A0E8B">
      <w:pPr>
        <w:numPr>
          <w:ilvl w:val="0"/>
          <w:numId w:val="3"/>
        </w:numPr>
        <w:suppressAutoHyphens/>
        <w:spacing w:after="0" w:line="360" w:lineRule="auto"/>
        <w:ind w:firstLine="709"/>
        <w:rPr>
          <w:rFonts w:ascii="Times New Roman" w:hAnsi="Times New Roman"/>
          <w:sz w:val="28"/>
          <w:szCs w:val="28"/>
        </w:rPr>
      </w:pPr>
      <w:r>
        <w:rPr>
          <w:rFonts w:ascii="Times New Roman" w:hAnsi="Times New Roman"/>
          <w:color w:val="000000"/>
          <w:sz w:val="28"/>
          <w:szCs w:val="28"/>
        </w:rPr>
        <w:t>В результате трех бросаний игральной кости была получена сумма цифр, равная 17. Какова вероятность того, что при последнем бросании выпала цифра 6? (по теме 2) (По теме 2)</w:t>
      </w:r>
    </w:p>
    <w:p w14:paraId="530189D3"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lastRenderedPageBreak/>
        <w:t>В соревнованиях участвуют 20 человек, которые будут разбиты по жребию на две команды по 10 человек. Найти вероятность того, что двое наиболее сильных участников будут играть в разных командах. (По теме 2)</w:t>
      </w:r>
    </w:p>
    <w:p w14:paraId="7D1136AB"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Имеется 7 занумерованных шаров 1, 2, 3, 4, 5, 6, 7. Из них поочередно выбирается 5 шаров: а) без возвращения; б) с возвращением. Какова вероятность того, что их номера образуют возрастающую последовательность? (По теме 2)</w:t>
      </w:r>
    </w:p>
    <w:p w14:paraId="186B4837"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Бросаются 5 игральных костей. Найти вероятность того, что на первой выпадет больше очков, чем на каждой из остальных. (По теме 2)</w:t>
      </w:r>
    </w:p>
    <w:p w14:paraId="66BE36D3"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Компания по страхованию автомобилей разделяет водителей по трем классам: класс А (мало рискует), класс В (рискует средне), класс С (рискует сильно). Компания предполагает, что из всех водителей, застрахованных у нее, 30% принадлежат к классу А, 50% - классу В и 20% - классу С. Вероятность того, что водитель класса А в течение года попадет хотя бы в одну автомобильную аварию, равна 0,01, для водителей класса В – 0,03, а для водителей класса С – 0,1. Владелец застрахованной машины 5 лет без происшествий. Какова вероятность, что это водитель из класса А? (По теме 2)</w:t>
      </w:r>
    </w:p>
    <w:p w14:paraId="2A4A3C7B"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В левом кармане пять монет достоинством 1 рубль и 4 монеты по 2 рубля, в правом – 4 монеты по 1 рублю и 3 монеты по 2 рубля. Из левого в правый наугад перекладывают две монеты. Затем из правого извлекают одну монету. Какова вероятность, что это монета достоинством 2 рубля? (По теме 2)</w:t>
      </w:r>
    </w:p>
    <w:p w14:paraId="7CFF0FE0"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Найти вероятность того, что событие А наступит 1400 раз в 24200 испытаниях, если вероятность появления этого события в каждом испытании равна 0,6. (По теме 2)</w:t>
      </w:r>
    </w:p>
    <w:p w14:paraId="6010F25E" w14:textId="77777777" w:rsidR="00FE7DD5" w:rsidRDefault="004A0E8B">
      <w:pPr>
        <w:numPr>
          <w:ilvl w:val="0"/>
          <w:numId w:val="3"/>
        </w:numPr>
        <w:suppressAutoHyphens/>
        <w:spacing w:after="0" w:line="360" w:lineRule="auto"/>
        <w:ind w:firstLine="709"/>
        <w:rPr>
          <w:rFonts w:ascii="Times New Roman" w:hAnsi="Times New Roman"/>
        </w:rPr>
      </w:pPr>
      <w:r>
        <w:rPr>
          <w:rFonts w:ascii="Times New Roman" w:hAnsi="Times New Roman"/>
          <w:color w:val="000000"/>
          <w:sz w:val="28"/>
          <w:szCs w:val="28"/>
        </w:rPr>
        <w:t>Вероятность появления события в каждом из 2100 независимых испытаний равна 0,7. Найти вероятность того, что событие появится: а) не менее 1470 и не более 1500 раз; б) не более 1469 раз. (По теме 2)</w:t>
      </w:r>
    </w:p>
    <w:p w14:paraId="052EF2DE" w14:textId="038CBEEA" w:rsidR="00FE7DD5" w:rsidRDefault="004A0E8B">
      <w:pPr>
        <w:numPr>
          <w:ilvl w:val="0"/>
          <w:numId w:val="3"/>
        </w:numPr>
        <w:spacing w:after="0" w:line="360" w:lineRule="auto"/>
        <w:ind w:firstLine="709"/>
        <w:rPr>
          <w:rFonts w:ascii="Times New Roman" w:hAnsi="Times New Roman"/>
          <w:iCs/>
          <w:sz w:val="28"/>
          <w:szCs w:val="28"/>
        </w:rPr>
      </w:pPr>
      <w:r>
        <w:rPr>
          <w:rFonts w:ascii="Times New Roman" w:hAnsi="Times New Roman"/>
          <w:iCs/>
          <w:sz w:val="28"/>
          <w:szCs w:val="28"/>
        </w:rPr>
        <w:t xml:space="preserve">Случайная величина </w:t>
      </w:r>
      <w:r>
        <w:rPr>
          <w:rFonts w:ascii="Times New Roman" w:hAnsi="Times New Roman"/>
          <w:i/>
          <w:sz w:val="28"/>
          <w:szCs w:val="28"/>
          <w:lang w:val="en-US"/>
        </w:rPr>
        <w:t>X</w:t>
      </w:r>
      <w:r>
        <w:rPr>
          <w:rFonts w:ascii="Times New Roman" w:hAnsi="Times New Roman"/>
          <w:iCs/>
          <w:sz w:val="28"/>
          <w:szCs w:val="28"/>
        </w:rPr>
        <w:t xml:space="preserve"> принимает значения 1, 2, 3, 4 и 5. При этом</w:t>
      </w:r>
      <w:r w:rsidR="006C03DA" w:rsidRPr="006C03DA">
        <w:rPr>
          <w:rFonts w:ascii="Times New Roman" w:hAnsi="Times New Roman"/>
          <w:iCs/>
          <w:sz w:val="28"/>
          <w:szCs w:val="28"/>
        </w:rPr>
        <w:t xml:space="preserve"> </w:t>
      </w:r>
      <m:oMath>
        <m:r>
          <w:rPr>
            <w:rFonts w:ascii="Cambria Math" w:hAnsi="Cambria Math"/>
            <w:sz w:val="28"/>
            <w:szCs w:val="28"/>
            <w:lang w:val="en-US"/>
          </w:rPr>
          <m:t>P</m:t>
        </m:r>
        <m:d>
          <m:dPr>
            <m:ctrlPr>
              <w:rPr>
                <w:rFonts w:ascii="Cambria Math" w:hAnsi="Cambria Math"/>
                <w:i/>
                <w:iCs/>
                <w:sz w:val="28"/>
                <w:szCs w:val="28"/>
                <w:lang w:val="en-US"/>
              </w:rPr>
            </m:ctrlPr>
          </m:dPr>
          <m:e>
            <m:r>
              <w:rPr>
                <w:rFonts w:ascii="Cambria Math" w:hAnsi="Cambria Math"/>
                <w:sz w:val="28"/>
                <w:szCs w:val="28"/>
                <w:lang w:val="en-US"/>
              </w:rPr>
              <m:t>X</m:t>
            </m:r>
            <m:r>
              <w:rPr>
                <w:rFonts w:ascii="Cambria Math" w:hAnsi="Cambria Math"/>
                <w:sz w:val="28"/>
                <w:szCs w:val="28"/>
              </w:rPr>
              <m:t>=</m:t>
            </m:r>
            <m:r>
              <w:rPr>
                <w:rFonts w:ascii="Cambria Math" w:hAnsi="Cambria Math"/>
                <w:sz w:val="28"/>
                <w:szCs w:val="28"/>
                <w:lang w:val="en-US"/>
              </w:rPr>
              <m:t>k</m:t>
            </m:r>
          </m:e>
        </m:d>
        <m:r>
          <w:rPr>
            <w:rFonts w:ascii="Cambria Math" w:hAnsi="Cambria Math"/>
            <w:sz w:val="28"/>
            <w:szCs w:val="28"/>
          </w:rPr>
          <m:t>=C</m:t>
        </m:r>
        <m:sSup>
          <m:sSupPr>
            <m:ctrlPr>
              <w:rPr>
                <w:rFonts w:ascii="Cambria Math" w:hAnsi="Cambria Math"/>
                <w:i/>
                <w:iCs/>
                <w:sz w:val="28"/>
                <w:szCs w:val="28"/>
              </w:rPr>
            </m:ctrlPr>
          </m:sSupPr>
          <m:e>
            <m:r>
              <w:rPr>
                <w:rFonts w:ascii="Cambria Math" w:hAnsi="Cambria Math"/>
                <w:sz w:val="28"/>
                <w:szCs w:val="28"/>
              </w:rPr>
              <m:t>k</m:t>
            </m:r>
          </m:e>
          <m:sup>
            <m:r>
              <w:rPr>
                <w:rFonts w:ascii="Cambria Math" w:hAnsi="Cambria Math"/>
                <w:sz w:val="28"/>
                <w:szCs w:val="28"/>
              </w:rPr>
              <m:t>2</m:t>
            </m:r>
          </m:sup>
        </m:sSup>
        <m:r>
          <w:rPr>
            <w:rFonts w:ascii="Cambria Math" w:hAnsi="Cambria Math"/>
            <w:sz w:val="28"/>
            <w:szCs w:val="28"/>
          </w:rPr>
          <m:t>,  k=1, 2, …, 5.</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035165F" wp14:editId="5FA7E658">
            <wp:extent cx="1238250" cy="24511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473CA1C6" wp14:editId="7C1700AB">
            <wp:extent cx="1238250" cy="24511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245110"/>
                    </a:xfrm>
                    <a:prstGeom prst="rect">
                      <a:avLst/>
                    </a:prstGeom>
                    <a:noFill/>
                    <a:ln>
                      <a:noFill/>
                    </a:ln>
                  </pic:spPr>
                </pic:pic>
              </a:graphicData>
            </a:graphic>
          </wp:inline>
        </w:drawing>
      </w:r>
      <w:r>
        <w:rPr>
          <w:rFonts w:ascii="Times New Roman" w:hAnsi="Times New Roman"/>
          <w:sz w:val="28"/>
          <w:szCs w:val="28"/>
        </w:rPr>
        <w:fldChar w:fldCharType="end"/>
      </w:r>
      <w:r w:rsidR="00911AB6">
        <w:rPr>
          <w:rFonts w:ascii="Times New Roman" w:hAnsi="Times New Roman"/>
          <w:iCs/>
          <w:sz w:val="28"/>
          <w:szCs w:val="28"/>
        </w:rPr>
        <w:t>Н</w:t>
      </w:r>
      <w:r>
        <w:rPr>
          <w:rFonts w:ascii="Times New Roman" w:hAnsi="Times New Roman"/>
          <w:iCs/>
          <w:sz w:val="28"/>
          <w:szCs w:val="28"/>
        </w:rPr>
        <w:t>айти:</w:t>
      </w:r>
    </w:p>
    <w:p w14:paraId="4984BB33" w14:textId="77777777" w:rsidR="005212A5" w:rsidRDefault="005212A5" w:rsidP="005212A5">
      <w:pPr>
        <w:spacing w:after="0" w:line="360" w:lineRule="auto"/>
        <w:rPr>
          <w:rFonts w:ascii="Times New Roman" w:hAnsi="Times New Roman"/>
          <w:iCs/>
          <w:sz w:val="28"/>
          <w:szCs w:val="28"/>
        </w:rPr>
      </w:pPr>
    </w:p>
    <w:p w14:paraId="7527E5A5" w14:textId="77777777" w:rsidR="00FE7DD5" w:rsidRDefault="004A0E8B">
      <w:pPr>
        <w:spacing w:after="0" w:line="360" w:lineRule="auto"/>
        <w:ind w:firstLine="709"/>
        <w:rPr>
          <w:rFonts w:ascii="Times New Roman" w:hAnsi="Times New Roman"/>
          <w:iCs/>
          <w:sz w:val="28"/>
          <w:szCs w:val="28"/>
        </w:rPr>
      </w:pPr>
      <w:r>
        <w:rPr>
          <w:rFonts w:ascii="Times New Roman" w:hAnsi="Times New Roman"/>
          <w:iCs/>
          <w:sz w:val="28"/>
          <w:szCs w:val="28"/>
        </w:rPr>
        <w:lastRenderedPageBreak/>
        <w:t xml:space="preserve">а) константу </w:t>
      </w:r>
      <w:r w:rsidRPr="006C03DA">
        <w:rPr>
          <w:rFonts w:ascii="Times New Roman" w:hAnsi="Times New Roman"/>
          <w:i/>
          <w:sz w:val="28"/>
          <w:szCs w:val="28"/>
          <w:lang w:val="en-US"/>
        </w:rPr>
        <w:t>C</w:t>
      </w:r>
      <w:r>
        <w:rPr>
          <w:rFonts w:ascii="Times New Roman" w:hAnsi="Times New Roman"/>
          <w:iCs/>
          <w:sz w:val="28"/>
          <w:szCs w:val="28"/>
        </w:rPr>
        <w:t>;</w:t>
      </w:r>
    </w:p>
    <w:p w14:paraId="16A1D139" w14:textId="4980748C" w:rsidR="00FE7DD5" w:rsidRDefault="004A0E8B">
      <w:pPr>
        <w:spacing w:after="0" w:line="360" w:lineRule="auto"/>
        <w:ind w:left="426"/>
        <w:rPr>
          <w:rFonts w:ascii="Times New Roman" w:hAnsi="Times New Roman"/>
          <w:sz w:val="28"/>
          <w:szCs w:val="28"/>
        </w:rPr>
      </w:pPr>
      <w:r>
        <w:rPr>
          <w:rFonts w:ascii="Times New Roman" w:hAnsi="Times New Roman"/>
          <w:sz w:val="28"/>
          <w:szCs w:val="28"/>
        </w:rPr>
        <w:t xml:space="preserve">б) </w:t>
      </w:r>
      <w:r w:rsidR="004D7DAB" w:rsidRPr="004D7DAB">
        <w:rPr>
          <w:rFonts w:ascii="Times New Roman" w:hAnsi="Times New Roman"/>
          <w:i/>
          <w:iCs/>
          <w:sz w:val="28"/>
          <w:szCs w:val="28"/>
          <w:lang w:val="en-US"/>
        </w:rPr>
        <w:t>E</w:t>
      </w:r>
      <w:r w:rsidR="004D7DAB" w:rsidRPr="004D7DAB">
        <w:rPr>
          <w:rFonts w:ascii="Times New Roman" w:hAnsi="Times New Roman"/>
          <w:sz w:val="28"/>
          <w:szCs w:val="28"/>
        </w:rPr>
        <w:t>(</w:t>
      </w:r>
      <w:r w:rsidR="004D7DAB" w:rsidRPr="004D7DAB">
        <w:rPr>
          <w:rFonts w:ascii="Times New Roman" w:hAnsi="Times New Roman"/>
          <w:i/>
          <w:iCs/>
          <w:sz w:val="28"/>
          <w:szCs w:val="28"/>
          <w:lang w:val="en-US"/>
        </w:rPr>
        <w:t>X</w:t>
      </w:r>
      <w:r w:rsidR="004D7DAB" w:rsidRPr="004D7DAB">
        <w:rPr>
          <w:rFonts w:ascii="Times New Roman" w:hAnsi="Times New Roman"/>
          <w:sz w:val="28"/>
          <w:szCs w:val="28"/>
        </w:rPr>
        <w:t>)</w:t>
      </w:r>
      <w:r>
        <w:fldChar w:fldCharType="begin"/>
      </w:r>
      <w:r>
        <w:rPr>
          <w:rFonts w:ascii="Times New Roman" w:hAnsi="Times New Roman"/>
          <w:sz w:val="28"/>
          <w:szCs w:val="28"/>
        </w:rPr>
        <w:instrText>QUOTE</w:instrText>
      </w:r>
      <w:r w:rsidR="00AE16B5">
        <w:rPr>
          <w:noProof/>
          <w:lang w:eastAsia="ru-RU"/>
        </w:rPr>
        <w:drawing>
          <wp:inline distT="0" distB="0" distL="0" distR="0" wp14:anchorId="27018069" wp14:editId="7FA807E5">
            <wp:extent cx="388620" cy="24511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C43CE88" wp14:editId="00571871">
            <wp:extent cx="388620" cy="24511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sz w:val="28"/>
          <w:szCs w:val="28"/>
        </w:rPr>
        <w:t>;</w:t>
      </w:r>
    </w:p>
    <w:p w14:paraId="58E428EF" w14:textId="526158A9" w:rsidR="00FE7DD5" w:rsidRDefault="004A0E8B">
      <w:pPr>
        <w:spacing w:after="0" w:line="360" w:lineRule="auto"/>
        <w:ind w:left="426"/>
        <w:rPr>
          <w:rFonts w:ascii="Times New Roman" w:hAnsi="Times New Roman"/>
          <w:iCs/>
          <w:sz w:val="28"/>
          <w:szCs w:val="28"/>
        </w:rPr>
      </w:pPr>
      <w:r>
        <w:rPr>
          <w:rFonts w:ascii="Times New Roman" w:hAnsi="Times New Roman"/>
          <w:sz w:val="28"/>
          <w:szCs w:val="28"/>
        </w:rPr>
        <w:t xml:space="preserve">в) </w:t>
      </w:r>
      <m:oMath>
        <m:r>
          <w:rPr>
            <w:rFonts w:ascii="Cambria Math" w:hAnsi="Cambria Math"/>
            <w:sz w:val="28"/>
            <w:szCs w:val="28"/>
          </w:rPr>
          <m:t>P(|X-2|≤1)</m:t>
        </m:r>
      </m:oMath>
      <w:r>
        <w:fldChar w:fldCharType="begin"/>
      </w:r>
      <w:r>
        <w:rPr>
          <w:rFonts w:ascii="Times New Roman" w:hAnsi="Times New Roman"/>
          <w:sz w:val="28"/>
          <w:szCs w:val="28"/>
        </w:rPr>
        <w:instrText>QUOTE</w:instrText>
      </w:r>
      <w:r w:rsidR="00AE16B5">
        <w:rPr>
          <w:noProof/>
          <w:lang w:eastAsia="ru-RU"/>
        </w:rPr>
        <w:drawing>
          <wp:inline distT="0" distB="0" distL="0" distR="0" wp14:anchorId="28516338" wp14:editId="55582FB7">
            <wp:extent cx="1130300" cy="24511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32B5593" wp14:editId="207EB6EE">
            <wp:extent cx="1130300" cy="24511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w:t>
      </w:r>
    </w:p>
    <w:p w14:paraId="44033FA0" w14:textId="73D5767E" w:rsidR="00FE7DD5" w:rsidRDefault="004A0E8B">
      <w:pPr>
        <w:spacing w:after="0" w:line="360" w:lineRule="auto"/>
        <w:ind w:left="426"/>
        <w:rPr>
          <w:rFonts w:ascii="Times New Roman" w:hAnsi="Times New Roman"/>
          <w:iCs/>
          <w:sz w:val="28"/>
          <w:szCs w:val="28"/>
        </w:rPr>
      </w:pPr>
      <w:r>
        <w:rPr>
          <w:rFonts w:ascii="Times New Roman" w:hAnsi="Times New Roman"/>
          <w:iCs/>
          <w:sz w:val="28"/>
          <w:szCs w:val="28"/>
        </w:rPr>
        <w:t>(</w:t>
      </w:r>
      <w:r w:rsidR="00D10201">
        <w:rPr>
          <w:rFonts w:ascii="Times New Roman" w:hAnsi="Times New Roman"/>
          <w:iCs/>
          <w:sz w:val="28"/>
          <w:szCs w:val="28"/>
        </w:rPr>
        <w:t>П</w:t>
      </w:r>
      <w:r>
        <w:rPr>
          <w:rFonts w:ascii="Times New Roman" w:hAnsi="Times New Roman"/>
          <w:iCs/>
          <w:sz w:val="28"/>
          <w:szCs w:val="28"/>
        </w:rPr>
        <w:t>о теме 3)</w:t>
      </w:r>
    </w:p>
    <w:p w14:paraId="0903F3E2" w14:textId="77777777" w:rsidR="004D7DAB" w:rsidRPr="004D7DAB" w:rsidRDefault="004A0E8B">
      <w:pPr>
        <w:numPr>
          <w:ilvl w:val="0"/>
          <w:numId w:val="3"/>
        </w:numPr>
        <w:spacing w:after="0" w:line="360" w:lineRule="auto"/>
        <w:ind w:firstLine="709"/>
      </w:pPr>
      <w:r>
        <w:rPr>
          <w:rFonts w:ascii="Times New Roman" w:hAnsi="Times New Roman"/>
          <w:iCs/>
          <w:sz w:val="28"/>
          <w:szCs w:val="28"/>
        </w:rPr>
        <w:t>Независимые случайные величины</w:t>
      </w:r>
      <w:r w:rsidR="004D7DAB" w:rsidRPr="004D7DAB">
        <w:rPr>
          <w:rFonts w:ascii="Times New Roman" w:hAnsi="Times New Roman"/>
          <w:iCs/>
          <w:sz w:val="28"/>
          <w:szCs w:val="28"/>
        </w:rPr>
        <w:t xml:space="preserve"> </w:t>
      </w:r>
      <m:oMath>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 xml:space="preserve">, …, </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383C89B9" wp14:editId="057C6011">
            <wp:extent cx="1000760" cy="24511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76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0F7E2832" wp14:editId="75D8CC98">
            <wp:extent cx="1000760" cy="24511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076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xml:space="preserve"> могут при</w:t>
      </w:r>
      <w:r>
        <w:rPr>
          <w:rFonts w:ascii="Times New Roman" w:hAnsi="Times New Roman"/>
          <w:iCs/>
          <w:sz w:val="28"/>
          <w:szCs w:val="28"/>
        </w:rPr>
        <w:softHyphen/>
        <w:t>нимать только значения 0 и 1. При этом</w:t>
      </w:r>
      <w:r w:rsidR="004D7DAB" w:rsidRPr="004D7DAB">
        <w:rPr>
          <w:rFonts w:ascii="Times New Roman" w:hAnsi="Times New Roman"/>
          <w:iCs/>
          <w:sz w:val="28"/>
          <w:szCs w:val="28"/>
        </w:rPr>
        <w:t xml:space="preserve"> </w:t>
      </w:r>
      <m:oMath>
        <m:r>
          <w:rPr>
            <w:rFonts w:ascii="Cambria Math" w:hAnsi="Cambria Math"/>
            <w:sz w:val="28"/>
            <w:szCs w:val="28"/>
            <w:lang w:val="en-US"/>
          </w:rPr>
          <m:t>E</m:t>
        </m:r>
        <m:d>
          <m:dPr>
            <m:ctrlPr>
              <w:rPr>
                <w:rFonts w:ascii="Cambria Math" w:hAnsi="Cambria Math"/>
                <w:i/>
                <w:iCs/>
                <w:sz w:val="28"/>
                <w:szCs w:val="28"/>
                <w:lang w:val="en-US"/>
              </w:rPr>
            </m:ctrlPr>
          </m:dPr>
          <m:e>
            <m:sSub>
              <m:sSubPr>
                <m:ctrlPr>
                  <w:rPr>
                    <w:rFonts w:ascii="Cambria Math" w:hAnsi="Cambria Math"/>
                    <w:i/>
                    <w:iCs/>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r>
              <w:rPr>
                <w:rFonts w:ascii="Cambria Math" w:hAnsi="Cambria Math"/>
                <w:sz w:val="28"/>
                <w:szCs w:val="28"/>
              </w:rPr>
              <m:t>=0</m:t>
            </m:r>
          </m:e>
        </m:d>
        <m:r>
          <w:rPr>
            <w:rFonts w:ascii="Cambria Math" w:hAnsi="Cambria Math"/>
            <w:sz w:val="28"/>
            <w:szCs w:val="28"/>
          </w:rPr>
          <m:t xml:space="preserve">=0,8, </m:t>
        </m:r>
        <m:r>
          <w:rPr>
            <w:rFonts w:ascii="Cambria Math" w:hAnsi="Cambria Math"/>
            <w:sz w:val="28"/>
            <w:szCs w:val="28"/>
            <w:lang w:val="en-US"/>
          </w:rPr>
          <m:t>i</m:t>
        </m:r>
        <m:r>
          <w:rPr>
            <w:rFonts w:ascii="Cambria Math" w:hAnsi="Cambria Math"/>
            <w:sz w:val="28"/>
            <w:szCs w:val="28"/>
          </w:rPr>
          <m:t>=1, …, 20.</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92DD989" wp14:editId="0EFF090E">
            <wp:extent cx="1209675" cy="24511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690B1EF9" wp14:editId="6AB01BD5">
            <wp:extent cx="1209675" cy="24511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245110"/>
                    </a:xfrm>
                    <a:prstGeom prst="rect">
                      <a:avLst/>
                    </a:prstGeom>
                    <a:noFill/>
                    <a:ln>
                      <a:noFill/>
                    </a:ln>
                  </pic:spPr>
                </pic:pic>
              </a:graphicData>
            </a:graphic>
          </wp:inline>
        </w:drawing>
      </w:r>
      <w:r>
        <w:rPr>
          <w:rFonts w:ascii="Times New Roman" w:hAnsi="Times New Roman"/>
          <w:sz w:val="28"/>
          <w:szCs w:val="28"/>
        </w:rPr>
        <w:fldChar w:fldCharType="end"/>
      </w:r>
      <w:r>
        <w:fldChar w:fldCharType="begin"/>
      </w:r>
      <w:r>
        <w:rPr>
          <w:rFonts w:ascii="Times New Roman" w:hAnsi="Times New Roman"/>
          <w:iCs/>
          <w:sz w:val="28"/>
          <w:szCs w:val="28"/>
        </w:rPr>
        <w:instrText>QUOTE</w:instrText>
      </w:r>
      <w:r w:rsidR="00AE16B5">
        <w:rPr>
          <w:noProof/>
          <w:lang w:eastAsia="ru-RU"/>
        </w:rPr>
        <w:drawing>
          <wp:inline distT="0" distB="0" distL="0" distR="0" wp14:anchorId="0128B15F" wp14:editId="112927B6">
            <wp:extent cx="856615" cy="2451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661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72E52C4F" wp14:editId="5CE1CB12">
            <wp:extent cx="856615" cy="24511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6615" cy="245110"/>
                    </a:xfrm>
                    <a:prstGeom prst="rect">
                      <a:avLst/>
                    </a:prstGeom>
                    <a:noFill/>
                    <a:ln>
                      <a:noFill/>
                    </a:ln>
                  </pic:spPr>
                </pic:pic>
              </a:graphicData>
            </a:graphic>
          </wp:inline>
        </w:drawing>
      </w:r>
      <w:r>
        <w:rPr>
          <w:rFonts w:ascii="Times New Roman" w:hAnsi="Times New Roman"/>
          <w:sz w:val="28"/>
          <w:szCs w:val="28"/>
        </w:rPr>
        <w:fldChar w:fldCharType="end"/>
      </w:r>
    </w:p>
    <w:p w14:paraId="4BACBF0E" w14:textId="5E088C87" w:rsidR="00FE7DD5" w:rsidRDefault="004A0E8B" w:rsidP="004D7DAB">
      <w:pPr>
        <w:spacing w:after="0" w:line="360" w:lineRule="auto"/>
        <w:ind w:left="709" w:hanging="709"/>
      </w:pPr>
      <w:r>
        <w:rPr>
          <w:rFonts w:ascii="Times New Roman" w:hAnsi="Times New Roman"/>
          <w:iCs/>
          <w:sz w:val="28"/>
          <w:szCs w:val="28"/>
        </w:rPr>
        <w:t xml:space="preserve">Найдите </w:t>
      </w:r>
      <m:oMath>
        <m:r>
          <w:rPr>
            <w:rFonts w:ascii="Cambria Math" w:hAnsi="Cambria Math"/>
            <w:sz w:val="28"/>
            <w:szCs w:val="28"/>
          </w:rPr>
          <m:t>E</m:t>
        </m:r>
        <m:sSup>
          <m:sSupPr>
            <m:ctrlPr>
              <w:rPr>
                <w:rFonts w:ascii="Cambria Math" w:hAnsi="Cambria Math"/>
                <w:i/>
                <w:iCs/>
                <w:sz w:val="28"/>
                <w:szCs w:val="28"/>
              </w:rPr>
            </m:ctrlPr>
          </m:sSupPr>
          <m:e>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20</m:t>
                </m:r>
              </m:sub>
            </m:sSub>
            <m:r>
              <w:rPr>
                <w:rFonts w:ascii="Cambria Math" w:hAnsi="Cambria Math"/>
                <w:sz w:val="28"/>
                <w:szCs w:val="28"/>
              </w:rPr>
              <m:t>)</m:t>
            </m:r>
          </m:e>
          <m:sup>
            <m:r>
              <w:rPr>
                <w:rFonts w:ascii="Cambria Math" w:hAnsi="Cambria Math"/>
                <w:sz w:val="28"/>
                <w:szCs w:val="28"/>
              </w:rPr>
              <m:t>2</m:t>
            </m:r>
          </m:sup>
        </m:sSup>
      </m:oMath>
      <w:r>
        <w:fldChar w:fldCharType="begin"/>
      </w:r>
      <w:r>
        <w:rPr>
          <w:rFonts w:ascii="Times New Roman" w:hAnsi="Times New Roman"/>
          <w:iCs/>
          <w:sz w:val="28"/>
          <w:szCs w:val="28"/>
        </w:rPr>
        <w:instrText>QUOTE</w:instrText>
      </w:r>
      <w:r w:rsidR="00AE16B5">
        <w:rPr>
          <w:noProof/>
          <w:lang w:eastAsia="ru-RU"/>
        </w:rPr>
        <w:drawing>
          <wp:inline distT="0" distB="0" distL="0" distR="0" wp14:anchorId="5D385737" wp14:editId="5576C57A">
            <wp:extent cx="1908175" cy="24511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17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4882B3C2" wp14:editId="5936FC88">
            <wp:extent cx="1908175" cy="24511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817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(По теме 3)</w:t>
      </w:r>
    </w:p>
    <w:p w14:paraId="3D2A6570" w14:textId="37182346" w:rsidR="00FE7DD5" w:rsidRDefault="004A0E8B">
      <w:pPr>
        <w:numPr>
          <w:ilvl w:val="0"/>
          <w:numId w:val="3"/>
        </w:numPr>
        <w:spacing w:after="0" w:line="360" w:lineRule="auto"/>
        <w:ind w:firstLine="709"/>
        <w:rPr>
          <w:rFonts w:ascii="Times New Roman" w:hAnsi="Times New Roman"/>
          <w:sz w:val="28"/>
          <w:szCs w:val="28"/>
        </w:rPr>
      </w:pPr>
      <w:r>
        <w:rPr>
          <w:rFonts w:ascii="Times New Roman" w:hAnsi="Times New Roman"/>
          <w:sz w:val="28"/>
          <w:szCs w:val="28"/>
        </w:rPr>
        <w:t xml:space="preserve">График функции распределения </w:t>
      </w:r>
      <w:r w:rsidR="00AE16B5">
        <w:rPr>
          <w:noProof/>
          <w:lang w:eastAsia="ru-RU"/>
        </w:rPr>
        <mc:AlternateContent>
          <mc:Choice Requires="wps">
            <w:drawing>
              <wp:anchor distT="0" distB="0" distL="114300" distR="114300" simplePos="0" relativeHeight="251652608" behindDoc="0" locked="0" layoutInCell="1" allowOverlap="1" wp14:anchorId="2D82CC31" wp14:editId="0DE04507">
                <wp:simplePos x="0" y="0"/>
                <wp:positionH relativeFrom="column">
                  <wp:posOffset>0</wp:posOffset>
                </wp:positionH>
                <wp:positionV relativeFrom="paragraph">
                  <wp:posOffset>0</wp:posOffset>
                </wp:positionV>
                <wp:extent cx="635000" cy="635000"/>
                <wp:effectExtent l="0" t="0" r="3175" b="3175"/>
                <wp:wrapNone/>
                <wp:docPr id="65" name="_x0000_tole_rId3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D5A48BC" id="_x0000_tole_rId30" o:spid="_x0000_s1026" style="position:absolute;margin-left:0;margin-top:0;width:50pt;height:50pt;z-index:2516526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gP4yGV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oMath>
      <w:r>
        <w:rPr>
          <w:rFonts w:ascii="Times New Roman" w:hAnsi="Times New Roman"/>
          <w:sz w:val="28"/>
          <w:szCs w:val="28"/>
        </w:rPr>
        <w:t xml:space="preserve"> случайной величины </w:t>
      </w:r>
      <w:r>
        <w:rPr>
          <w:rFonts w:ascii="Times New Roman" w:hAnsi="Times New Roman"/>
          <w:i/>
          <w:iCs/>
          <w:sz w:val="28"/>
          <w:szCs w:val="28"/>
          <w:lang w:val="en-US"/>
        </w:rPr>
        <w:t>X</w:t>
      </w:r>
      <w:r>
        <w:rPr>
          <w:rFonts w:ascii="Times New Roman" w:hAnsi="Times New Roman"/>
          <w:sz w:val="28"/>
          <w:szCs w:val="28"/>
        </w:rPr>
        <w:t xml:space="preserve"> – доходности некоторого актива, измеряемой в процентах, представлен на рисунке</w:t>
      </w:r>
    </w:p>
    <w:p w14:paraId="1E823C00" w14:textId="77777777" w:rsidR="00FE7DD5" w:rsidRDefault="00FE7DD5">
      <w:pPr>
        <w:spacing w:line="240" w:lineRule="auto"/>
        <w:ind w:left="426"/>
        <w:rPr>
          <w:rFonts w:ascii="Times New Roman" w:hAnsi="Times New Roman"/>
          <w:sz w:val="16"/>
          <w:szCs w:val="16"/>
        </w:rPr>
      </w:pPr>
    </w:p>
    <w:p w14:paraId="05449C54" w14:textId="77777777" w:rsidR="00FE7DD5" w:rsidRDefault="00AE16B5">
      <w:pPr>
        <w:spacing w:line="240" w:lineRule="auto"/>
        <w:ind w:left="426"/>
        <w:jc w:val="center"/>
        <w:rPr>
          <w:rFonts w:ascii="Times New Roman" w:hAnsi="Times New Roman"/>
          <w:sz w:val="28"/>
          <w:szCs w:val="28"/>
        </w:rPr>
      </w:pPr>
      <w:r>
        <w:rPr>
          <w:noProof/>
          <w:lang w:eastAsia="ru-RU"/>
        </w:rPr>
        <w:drawing>
          <wp:inline distT="0" distB="0" distL="0" distR="0" wp14:anchorId="6BFE0536" wp14:editId="0B1AD8A3">
            <wp:extent cx="4593590" cy="2764790"/>
            <wp:effectExtent l="0" t="0" r="0" b="0"/>
            <wp:docPr id="30" name="Диаграмм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3590" cy="2764790"/>
                    </a:xfrm>
                    <a:prstGeom prst="rect">
                      <a:avLst/>
                    </a:prstGeom>
                    <a:noFill/>
                    <a:ln>
                      <a:noFill/>
                    </a:ln>
                  </pic:spPr>
                </pic:pic>
              </a:graphicData>
            </a:graphic>
          </wp:inline>
        </w:drawing>
      </w:r>
    </w:p>
    <w:p w14:paraId="342DEB34" w14:textId="77777777" w:rsidR="00FE7DD5" w:rsidRDefault="004A0E8B">
      <w:pPr>
        <w:spacing w:after="0" w:line="360" w:lineRule="auto"/>
        <w:ind w:left="425"/>
        <w:rPr>
          <w:rFonts w:ascii="Times New Roman" w:hAnsi="Times New Roman"/>
          <w:iCs/>
          <w:sz w:val="28"/>
          <w:szCs w:val="28"/>
        </w:rPr>
      </w:pPr>
      <w:r>
        <w:rPr>
          <w:rFonts w:ascii="Times New Roman" w:hAnsi="Times New Roman"/>
          <w:sz w:val="28"/>
          <w:szCs w:val="28"/>
        </w:rPr>
        <w:t xml:space="preserve">Найти вероятность того, что доходность актива будет изменяться в пределах от 2% до 4%. </w:t>
      </w:r>
      <w:r>
        <w:rPr>
          <w:rFonts w:ascii="Times New Roman" w:hAnsi="Times New Roman"/>
          <w:iCs/>
          <w:sz w:val="28"/>
          <w:szCs w:val="28"/>
        </w:rPr>
        <w:t>(По теме 3)</w:t>
      </w:r>
    </w:p>
    <w:p w14:paraId="3CF1D13D" w14:textId="77777777" w:rsidR="004D7DAB" w:rsidRDefault="004A0E8B">
      <w:pPr>
        <w:numPr>
          <w:ilvl w:val="0"/>
          <w:numId w:val="3"/>
        </w:numPr>
        <w:spacing w:after="0"/>
        <w:ind w:firstLine="709"/>
        <w:rPr>
          <w:rFonts w:ascii="Times New Roman" w:hAnsi="Times New Roman"/>
          <w:sz w:val="28"/>
          <w:szCs w:val="28"/>
        </w:rPr>
      </w:pPr>
      <w:r>
        <w:rPr>
          <w:rFonts w:ascii="Times New Roman" w:hAnsi="Times New Roman"/>
          <w:sz w:val="28"/>
          <w:szCs w:val="28"/>
        </w:rPr>
        <w:t xml:space="preserve">Функция </w:t>
      </w:r>
      <w:r w:rsidR="00AE16B5">
        <w:rPr>
          <w:noProof/>
          <w:lang w:eastAsia="ru-RU"/>
        </w:rPr>
        <mc:AlternateContent>
          <mc:Choice Requires="wps">
            <w:drawing>
              <wp:anchor distT="0" distB="0" distL="114300" distR="114300" simplePos="0" relativeHeight="251653632" behindDoc="0" locked="0" layoutInCell="1" allowOverlap="1" wp14:anchorId="1FF5ADF9" wp14:editId="2F1FEB3F">
                <wp:simplePos x="0" y="0"/>
                <wp:positionH relativeFrom="column">
                  <wp:posOffset>0</wp:posOffset>
                </wp:positionH>
                <wp:positionV relativeFrom="paragraph">
                  <wp:posOffset>0</wp:posOffset>
                </wp:positionV>
                <wp:extent cx="635000" cy="635000"/>
                <wp:effectExtent l="0" t="0" r="3175" b="3175"/>
                <wp:wrapNone/>
                <wp:docPr id="36" name="_x0000_tole_rId3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1D63A74" id="_x0000_tole_rId33" o:spid="_x0000_s1026" style="position:absolute;margin-left:0;margin-top:0;width:50pt;height:50pt;z-index:251653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KRp8k1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oMath>
      <w:r>
        <w:rPr>
          <w:rFonts w:ascii="Times New Roman" w:hAnsi="Times New Roman"/>
          <w:sz w:val="28"/>
          <w:szCs w:val="28"/>
        </w:rPr>
        <w:t xml:space="preserve"> плотности распределения вероятностей непрерывной случайной величины </w:t>
      </w:r>
      <w:r w:rsidR="00AE16B5" w:rsidRPr="004D7DAB">
        <w:rPr>
          <w:i/>
          <w:iCs/>
          <w:noProof/>
          <w:lang w:eastAsia="ru-RU"/>
        </w:rPr>
        <mc:AlternateContent>
          <mc:Choice Requires="wps">
            <w:drawing>
              <wp:anchor distT="0" distB="0" distL="114300" distR="114300" simplePos="0" relativeHeight="251654656" behindDoc="0" locked="0" layoutInCell="1" allowOverlap="1" wp14:anchorId="23CF78A5" wp14:editId="69541AFF">
                <wp:simplePos x="0" y="0"/>
                <wp:positionH relativeFrom="column">
                  <wp:posOffset>0</wp:posOffset>
                </wp:positionH>
                <wp:positionV relativeFrom="paragraph">
                  <wp:posOffset>0</wp:posOffset>
                </wp:positionV>
                <wp:extent cx="635000" cy="635000"/>
                <wp:effectExtent l="0" t="0" r="3175" b="3175"/>
                <wp:wrapNone/>
                <wp:docPr id="35" name="_x0000_tole_rId3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A6FD31A" id="_x0000_tole_rId35" o:spid="_x0000_s1026" style="position:absolute;margin-left:0;margin-top:0;width:50pt;height:50pt;z-index:251654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yIZXgIAALMEAAAOAAAAZHJzL2Uyb0RvYy54bWysVMFu2zAMvQ/YPwi6p7ZTJ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Ah0yIZXgIAALMEAAAOAAAAAAAAAAAAAAAAAC4CAABkcnMvZTJvRG9jLnhtbFBL&#10;AQItABQABgAIAAAAIQCGW4fV2AAAAAUBAAAPAAAAAAAAAAAAAAAAALgEAABkcnMvZG93bnJldi54&#10;bWxQSwUGAAAAAAQABADzAAAAvQUAAAAA&#10;" filled="f" stroked="f">
                <o:lock v:ext="edit" aspectratio="t" selection="t"/>
              </v:rect>
            </w:pict>
          </mc:Fallback>
        </mc:AlternateContent>
      </w:r>
      <w:r w:rsidR="004D7DAB" w:rsidRPr="004D7DAB">
        <w:rPr>
          <w:rFonts w:ascii="Times New Roman" w:hAnsi="Times New Roman"/>
          <w:i/>
          <w:iCs/>
          <w:sz w:val="28"/>
          <w:szCs w:val="28"/>
          <w:lang w:val="en-US"/>
        </w:rPr>
        <w:t>X</w:t>
      </w:r>
      <w:r>
        <w:rPr>
          <w:rFonts w:ascii="Times New Roman" w:hAnsi="Times New Roman"/>
          <w:sz w:val="28"/>
          <w:szCs w:val="28"/>
        </w:rPr>
        <w:t xml:space="preserve"> задана выражением </w:t>
      </w:r>
    </w:p>
    <w:p w14:paraId="53398318" w14:textId="499AA917" w:rsidR="004D7DAB" w:rsidRDefault="00AE16B5" w:rsidP="0095711D">
      <w:pPr>
        <w:spacing w:after="0"/>
        <w:ind w:left="709"/>
        <w:jc w:val="center"/>
      </w:pPr>
      <w:r>
        <w:rPr>
          <w:noProof/>
          <w:lang w:eastAsia="ru-RU"/>
        </w:rPr>
        <mc:AlternateContent>
          <mc:Choice Requires="wps">
            <w:drawing>
              <wp:anchor distT="0" distB="0" distL="114300" distR="114300" simplePos="0" relativeHeight="251655680" behindDoc="0" locked="0" layoutInCell="1" allowOverlap="1" wp14:anchorId="41D8ED66" wp14:editId="3A182916">
                <wp:simplePos x="0" y="0"/>
                <wp:positionH relativeFrom="column">
                  <wp:posOffset>0</wp:posOffset>
                </wp:positionH>
                <wp:positionV relativeFrom="paragraph">
                  <wp:posOffset>0</wp:posOffset>
                </wp:positionV>
                <wp:extent cx="635000" cy="635000"/>
                <wp:effectExtent l="0" t="0" r="3175" b="3175"/>
                <wp:wrapNone/>
                <wp:docPr id="33" name="_x0000_tole_rId3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44E325FB" id="_x0000_tole_rId37" o:spid="_x0000_s1026" style="position:absolute;margin-left:0;margin-top:0;width:50pt;height:50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Z9XwIAALMEAAAOAAAAZHJzL2Uyb0RvYy54bWysVMFu2zAMvQ/YPwi6p7YTN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0V2GfV8CAACzBAAADgAAAAAAAAAAAAAAAAAuAgAAZHJzL2Uyb0RvYy54bWxQ&#10;SwECLQAUAAYACAAAACEAhluH1dgAAAAFAQAADwAAAAAAAAAAAAAAAAC5BAAAZHJzL2Rvd25yZXYu&#10;eG1sUEsFBgAAAAAEAAQA8wAAAL4FAAAAAA==&#10;" filled="f" stroked="f">
                <o:lock v:ext="edit" aspectratio="t" selection="t"/>
              </v:rect>
            </w:pict>
          </mc:Fallback>
        </mc:AlternateContent>
      </w:r>
      <w:r w:rsidR="004D7DAB">
        <w:object w:dxaOrig="2867" w:dyaOrig="1615" w14:anchorId="23F4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37" o:spid="_x0000_i1025" type="#_x0000_t75" style="width:143.25pt;height:80.25pt;visibility:visible;mso-wrap-distance-right:0" o:ole="">
            <v:imagedata r:id="rId17" o:title=""/>
          </v:shape>
          <o:OLEObject Type="Embed" ProgID="Equation.DSMT4" ShapeID="ole_rId37" DrawAspect="Content" ObjectID="_1758472486" r:id="rId18"/>
        </w:object>
      </w:r>
    </w:p>
    <w:p w14:paraId="70C90578" w14:textId="77777777" w:rsidR="004D7DAB" w:rsidRDefault="004D7DAB" w:rsidP="004D7DAB">
      <w:pPr>
        <w:spacing w:after="0"/>
        <w:ind w:left="709"/>
        <w:rPr>
          <w:rFonts w:ascii="Times New Roman" w:hAnsi="Times New Roman"/>
          <w:sz w:val="28"/>
          <w:szCs w:val="28"/>
        </w:rPr>
      </w:pPr>
    </w:p>
    <w:p w14:paraId="65073F93" w14:textId="77777777" w:rsidR="0095711D" w:rsidRDefault="0095711D" w:rsidP="0095711D">
      <w:pPr>
        <w:spacing w:after="0"/>
        <w:ind w:left="709"/>
        <w:rPr>
          <w:rFonts w:ascii="Times New Roman" w:hAnsi="Times New Roman"/>
          <w:sz w:val="28"/>
          <w:szCs w:val="28"/>
        </w:rPr>
      </w:pPr>
      <w:r>
        <w:rPr>
          <w:rFonts w:ascii="Times New Roman" w:hAnsi="Times New Roman"/>
          <w:sz w:val="28"/>
          <w:szCs w:val="28"/>
        </w:rPr>
        <w:t xml:space="preserve">и имеет график вида </w:t>
      </w:r>
      <w:bookmarkStart w:id="19" w:name="_MON_1732417776"/>
    </w:p>
    <w:bookmarkEnd w:id="19"/>
    <w:p w14:paraId="3CF8A51A" w14:textId="77777777" w:rsidR="004D7DAB" w:rsidRDefault="004D7DAB" w:rsidP="004D7DAB">
      <w:pPr>
        <w:spacing w:after="0"/>
        <w:ind w:left="709"/>
        <w:rPr>
          <w:rFonts w:ascii="Times New Roman" w:hAnsi="Times New Roman"/>
          <w:sz w:val="28"/>
          <w:szCs w:val="28"/>
        </w:rPr>
      </w:pPr>
    </w:p>
    <w:p w14:paraId="7932AAF2" w14:textId="77777777" w:rsidR="004D7DAB" w:rsidRDefault="004D7DAB" w:rsidP="004D7DAB">
      <w:pPr>
        <w:spacing w:after="0"/>
        <w:ind w:left="709"/>
        <w:rPr>
          <w:rFonts w:ascii="Times New Roman" w:hAnsi="Times New Roman"/>
          <w:sz w:val="28"/>
          <w:szCs w:val="28"/>
        </w:rPr>
      </w:pPr>
    </w:p>
    <w:p w14:paraId="32304075" w14:textId="42B2DB84" w:rsidR="004D7DAB" w:rsidRDefault="0095711D" w:rsidP="0095711D">
      <w:pPr>
        <w:spacing w:after="0"/>
        <w:ind w:left="709"/>
        <w:jc w:val="center"/>
        <w:rPr>
          <w:rFonts w:ascii="Times New Roman" w:hAnsi="Times New Roman"/>
          <w:sz w:val="28"/>
          <w:szCs w:val="28"/>
        </w:rPr>
      </w:pPr>
      <w:r w:rsidRPr="00631FDE">
        <w:rPr>
          <w:noProof/>
          <w:lang w:eastAsia="ru-RU"/>
        </w:rPr>
        <w:drawing>
          <wp:inline distT="0" distB="0" distL="0" distR="0" wp14:anchorId="308EDB17" wp14:editId="1196C3BA">
            <wp:extent cx="4572000" cy="2743200"/>
            <wp:effectExtent l="0" t="0" r="0" b="0"/>
            <wp:docPr id="66" name="Диаграмма 6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C3A1A88" w14:textId="7C189FAE" w:rsidR="0095711D" w:rsidRDefault="0095711D" w:rsidP="004D7DAB">
      <w:pPr>
        <w:spacing w:after="0"/>
        <w:ind w:left="709"/>
        <w:rPr>
          <w:rFonts w:ascii="Times New Roman" w:hAnsi="Times New Roman"/>
          <w:sz w:val="28"/>
          <w:szCs w:val="28"/>
        </w:rPr>
      </w:pPr>
    </w:p>
    <w:p w14:paraId="336DA70D" w14:textId="5FDF6387" w:rsidR="00FE7DD5" w:rsidRDefault="00AE16B5">
      <w:pPr>
        <w:jc w:val="center"/>
        <w:rPr>
          <w:rFonts w:ascii="Times New Roman" w:hAnsi="Times New Roman"/>
          <w:sz w:val="24"/>
          <w:szCs w:val="24"/>
        </w:rPr>
      </w:pPr>
      <w:r>
        <w:rPr>
          <w:noProof/>
          <w:lang w:eastAsia="ru-RU"/>
        </w:rPr>
        <mc:AlternateContent>
          <mc:Choice Requires="wps">
            <w:drawing>
              <wp:anchor distT="0" distB="0" distL="114300" distR="114300" simplePos="0" relativeHeight="251656704" behindDoc="0" locked="0" layoutInCell="1" allowOverlap="1" wp14:anchorId="60E4D21E" wp14:editId="455DAC2E">
                <wp:simplePos x="0" y="0"/>
                <wp:positionH relativeFrom="column">
                  <wp:posOffset>0</wp:posOffset>
                </wp:positionH>
                <wp:positionV relativeFrom="paragraph">
                  <wp:posOffset>0</wp:posOffset>
                </wp:positionV>
                <wp:extent cx="635000" cy="635000"/>
                <wp:effectExtent l="0" t="0" r="3175" b="3175"/>
                <wp:wrapNone/>
                <wp:docPr id="32" name="_x0000_tole_rId3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6225004B" id="_x0000_tole_rId39" o:spid="_x0000_s1026" style="position:absolute;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l/lHZF8CAACzBAAADgAAAAAAAAAAAAAAAAAuAgAAZHJzL2Uyb0RvYy54bWxQ&#10;SwECLQAUAAYACAAAACEAhluH1dgAAAAFAQAADwAAAAAAAAAAAAAAAAC5BAAAZHJzL2Rvd25yZXYu&#10;eG1sUEsFBgAAAAAEAAQA8wAAAL4FAAAAAA==&#10;" filled="f" stroked="f">
                <o:lock v:ext="edit" aspectratio="t" selection="t"/>
              </v:rect>
            </w:pict>
          </mc:Fallback>
        </mc:AlternateContent>
      </w:r>
    </w:p>
    <w:p w14:paraId="10AE5C5E" w14:textId="77777777" w:rsidR="00FE7DD5" w:rsidRDefault="004A0E8B">
      <w:pPr>
        <w:spacing w:after="0" w:line="360" w:lineRule="auto"/>
        <w:ind w:left="426"/>
        <w:rPr>
          <w:rFonts w:ascii="Times New Roman" w:hAnsi="Times New Roman"/>
          <w:sz w:val="28"/>
          <w:szCs w:val="28"/>
        </w:rPr>
      </w:pPr>
      <w:r>
        <w:rPr>
          <w:rFonts w:ascii="Times New Roman" w:hAnsi="Times New Roman"/>
          <w:sz w:val="28"/>
          <w:szCs w:val="28"/>
        </w:rPr>
        <w:t>Найти:</w:t>
      </w:r>
    </w:p>
    <w:p w14:paraId="0C1A2FEF" w14:textId="77777777" w:rsidR="00FE7DD5" w:rsidRDefault="004A0E8B">
      <w:pPr>
        <w:pStyle w:val="af1"/>
        <w:numPr>
          <w:ilvl w:val="0"/>
          <w:numId w:val="4"/>
        </w:numPr>
        <w:spacing w:line="360" w:lineRule="auto"/>
        <w:rPr>
          <w:sz w:val="28"/>
          <w:szCs w:val="28"/>
        </w:rPr>
      </w:pPr>
      <w:r>
        <w:rPr>
          <w:sz w:val="28"/>
          <w:szCs w:val="28"/>
        </w:rPr>
        <w:t xml:space="preserve">Константу </w:t>
      </w:r>
      <w:r>
        <w:rPr>
          <w:i/>
          <w:iCs/>
          <w:sz w:val="28"/>
          <w:szCs w:val="28"/>
        </w:rPr>
        <w:t>с</w:t>
      </w:r>
      <w:r>
        <w:rPr>
          <w:sz w:val="28"/>
          <w:szCs w:val="28"/>
        </w:rPr>
        <w:t>;</w:t>
      </w:r>
    </w:p>
    <w:p w14:paraId="63AD96A0" w14:textId="1A218C19" w:rsidR="00FE7DD5" w:rsidRDefault="004A0E8B">
      <w:pPr>
        <w:pStyle w:val="af1"/>
        <w:numPr>
          <w:ilvl w:val="0"/>
          <w:numId w:val="4"/>
        </w:numPr>
        <w:spacing w:line="360" w:lineRule="auto"/>
        <w:rPr>
          <w:sz w:val="28"/>
          <w:szCs w:val="28"/>
        </w:rPr>
      </w:pPr>
      <w:r>
        <w:rPr>
          <w:sz w:val="28"/>
          <w:szCs w:val="28"/>
        </w:rPr>
        <w:t xml:space="preserve">Вероятность </w:t>
      </w:r>
      <w:r w:rsidR="00AE16B5">
        <w:rPr>
          <w:noProof/>
        </w:rPr>
        <mc:AlternateContent>
          <mc:Choice Requires="wps">
            <w:drawing>
              <wp:anchor distT="0" distB="0" distL="114300" distR="114300" simplePos="0" relativeHeight="251657728" behindDoc="0" locked="0" layoutInCell="1" allowOverlap="1" wp14:anchorId="757B8AD6" wp14:editId="1F8A367F">
                <wp:simplePos x="0" y="0"/>
                <wp:positionH relativeFrom="column">
                  <wp:posOffset>0</wp:posOffset>
                </wp:positionH>
                <wp:positionV relativeFrom="paragraph">
                  <wp:posOffset>0</wp:posOffset>
                </wp:positionV>
                <wp:extent cx="635000" cy="635000"/>
                <wp:effectExtent l="0" t="0" r="3175" b="3175"/>
                <wp:wrapNone/>
                <wp:docPr id="31" name="_x0000_tole_rId4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A30D1AC" id="_x0000_tole_rId41"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8wVXg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CMV8wV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r>
          <w:rPr>
            <w:rFonts w:ascii="Cambria Math" w:hAnsi="Cambria Math"/>
            <w:sz w:val="28"/>
            <w:szCs w:val="28"/>
          </w:rPr>
          <m:t>P(X∈</m:t>
        </m:r>
        <m:d>
          <m:dPr>
            <m:begChr m:val="["/>
            <m:endChr m:val="]"/>
            <m:ctrlPr>
              <w:rPr>
                <w:rFonts w:ascii="Cambria Math" w:hAnsi="Cambria Math"/>
                <w:i/>
                <w:sz w:val="28"/>
                <w:szCs w:val="28"/>
              </w:rPr>
            </m:ctrlPr>
          </m:dPr>
          <m:e>
            <m:r>
              <w:rPr>
                <w:rFonts w:ascii="Cambria Math" w:hAnsi="Cambria Math"/>
                <w:sz w:val="28"/>
                <w:szCs w:val="28"/>
              </w:rPr>
              <m:t>0;2</m:t>
            </m:r>
          </m:e>
        </m:d>
        <m:r>
          <w:rPr>
            <w:rFonts w:ascii="Cambria Math" w:hAnsi="Cambria Math"/>
            <w:sz w:val="28"/>
            <w:szCs w:val="28"/>
          </w:rPr>
          <m:t>)</m:t>
        </m:r>
      </m:oMath>
      <w:r>
        <w:rPr>
          <w:sz w:val="28"/>
          <w:szCs w:val="28"/>
        </w:rPr>
        <w:t>;</w:t>
      </w:r>
    </w:p>
    <w:p w14:paraId="157857D0" w14:textId="78BA1D20" w:rsidR="00FE7DD5" w:rsidRDefault="004A0E8B">
      <w:pPr>
        <w:pStyle w:val="af1"/>
        <w:numPr>
          <w:ilvl w:val="0"/>
          <w:numId w:val="4"/>
        </w:numPr>
        <w:spacing w:line="360" w:lineRule="auto"/>
        <w:rPr>
          <w:sz w:val="28"/>
          <w:szCs w:val="28"/>
        </w:rPr>
      </w:pPr>
      <w:r>
        <w:rPr>
          <w:sz w:val="28"/>
          <w:szCs w:val="28"/>
        </w:rPr>
        <w:t>Математическое ожидание</w:t>
      </w:r>
      <w:r w:rsidR="00AE16B5">
        <w:rPr>
          <w:noProof/>
        </w:rPr>
        <mc:AlternateContent>
          <mc:Choice Requires="wps">
            <w:drawing>
              <wp:anchor distT="0" distB="0" distL="114300" distR="114300" simplePos="0" relativeHeight="251658752" behindDoc="0" locked="0" layoutInCell="1" allowOverlap="1" wp14:anchorId="429BF009" wp14:editId="7354601C">
                <wp:simplePos x="0" y="0"/>
                <wp:positionH relativeFrom="column">
                  <wp:posOffset>0</wp:posOffset>
                </wp:positionH>
                <wp:positionV relativeFrom="paragraph">
                  <wp:posOffset>0</wp:posOffset>
                </wp:positionV>
                <wp:extent cx="635000" cy="635000"/>
                <wp:effectExtent l="0" t="0" r="3175" b="3175"/>
                <wp:wrapNone/>
                <wp:docPr id="29" name="_x0000_tole_rId4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A13C7B3" id="_x0000_tole_rId43"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bnDXwIAALM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Nmm5w18CAACzBAAADgAAAAAAAAAAAAAAAAAuAgAAZHJzL2Uyb0RvYy54bWxQ&#10;SwECLQAUAAYACAAAACEAhluH1dgAAAAFAQAADwAAAAAAAAAAAAAAAAC5BAAAZHJzL2Rvd25yZXYu&#10;eG1sUEsFBgAAAAAEAAQA8wAAAL4FAAAAAA==&#10;" filled="f" stroked="f">
                <o:lock v:ext="edit" aspectratio="t" selection="t"/>
              </v:rect>
            </w:pict>
          </mc:Fallback>
        </mc:AlternateContent>
      </w:r>
      <w:r w:rsidR="0095711D" w:rsidRPr="0095711D">
        <w:t xml:space="preserve"> </w:t>
      </w:r>
      <w:r w:rsidR="0095711D" w:rsidRPr="0095711D">
        <w:rPr>
          <w:i/>
          <w:iCs/>
          <w:lang w:val="en-US"/>
        </w:rPr>
        <w:t>E</w:t>
      </w:r>
      <w:r w:rsidR="0095711D" w:rsidRPr="0095711D">
        <w:t>(</w:t>
      </w:r>
      <w:r w:rsidR="0095711D" w:rsidRPr="0095711D">
        <w:rPr>
          <w:i/>
          <w:iCs/>
          <w:lang w:val="en-US"/>
        </w:rPr>
        <w:t>X</w:t>
      </w:r>
      <w:r w:rsidR="0095711D" w:rsidRPr="0095711D">
        <w:t>)</w:t>
      </w:r>
      <w:r>
        <w:rPr>
          <w:sz w:val="28"/>
          <w:szCs w:val="28"/>
        </w:rPr>
        <w:t xml:space="preserve">. </w:t>
      </w:r>
      <w:r>
        <w:rPr>
          <w:iCs/>
          <w:sz w:val="28"/>
          <w:szCs w:val="28"/>
        </w:rPr>
        <w:t>(По теме 3)</w:t>
      </w:r>
    </w:p>
    <w:p w14:paraId="44CD7851" w14:textId="5EB34846" w:rsidR="00FE7DD5" w:rsidRDefault="004A0E8B">
      <w:pPr>
        <w:numPr>
          <w:ilvl w:val="0"/>
          <w:numId w:val="3"/>
        </w:numPr>
        <w:spacing w:after="0" w:line="360" w:lineRule="auto"/>
        <w:ind w:firstLine="709"/>
        <w:rPr>
          <w:rFonts w:ascii="Times New Roman" w:hAnsi="Times New Roman"/>
          <w:iCs/>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w:t>
      </w:r>
      <w:r w:rsidR="0095711D" w:rsidRPr="0095711D">
        <w:rPr>
          <w:rFonts w:ascii="Times New Roman" w:hAnsi="Times New Roman"/>
          <w:bCs/>
          <w:sz w:val="28"/>
          <w:szCs w:val="28"/>
        </w:rPr>
        <w:t xml:space="preserve"> </w:t>
      </w:r>
      <m:oMath>
        <m:r>
          <w:rPr>
            <w:rFonts w:ascii="Cambria Math" w:hAnsi="Cambria Math"/>
            <w:sz w:val="28"/>
            <w:szCs w:val="28"/>
          </w:rPr>
          <m:t>Cov</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=3, Var</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=4,</m:t>
        </m:r>
      </m:oMath>
      <w:r>
        <w:rPr>
          <w:rFonts w:ascii="Times New Roman" w:hAnsi="Times New Roman"/>
          <w:b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=5.</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73257E61" wp14:editId="006E42C8">
            <wp:extent cx="1065530" cy="245110"/>
            <wp:effectExtent l="0" t="0" r="0" b="0"/>
            <wp:docPr id="37"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553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2104A9BB" wp14:editId="4AF031D1">
            <wp:extent cx="1065530" cy="245110"/>
            <wp:effectExtent l="0" t="0" r="0" b="0"/>
            <wp:docPr id="38"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553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bCs/>
          <w:sz w:val="28"/>
          <w:szCs w:val="28"/>
        </w:rPr>
        <w:t xml:space="preserve"> </w:t>
      </w:r>
      <w:r>
        <w:fldChar w:fldCharType="begin"/>
      </w:r>
      <w:r>
        <w:rPr>
          <w:rFonts w:ascii="Times New Roman" w:hAnsi="Times New Roman"/>
          <w:bCs/>
          <w:sz w:val="28"/>
          <w:szCs w:val="28"/>
        </w:rPr>
        <w:instrText>QUOTE</w:instrText>
      </w:r>
      <w:r w:rsidR="00AE16B5">
        <w:rPr>
          <w:noProof/>
          <w:lang w:eastAsia="ru-RU"/>
        </w:rPr>
        <w:drawing>
          <wp:inline distT="0" distB="0" distL="0" distR="0" wp14:anchorId="7BB3FDD2" wp14:editId="431D502F">
            <wp:extent cx="885825" cy="245110"/>
            <wp:effectExtent l="0" t="0" r="0" b="0"/>
            <wp:docPr id="39"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5699EE52" wp14:editId="6A58920F">
            <wp:extent cx="885825" cy="245110"/>
            <wp:effectExtent l="0" t="0" r="0" b="0"/>
            <wp:docPr id="40"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Найти</w:t>
      </w:r>
      <w:r w:rsidR="00C94C58" w:rsidRPr="00C94C58">
        <w:rPr>
          <w:rFonts w:ascii="Times New Roman" w:hAnsi="Times New Roman"/>
          <w:i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m:t>
        </m:r>
      </m:oMath>
      <w:r>
        <w:rPr>
          <w:rFonts w:ascii="Times New Roman" w:hAnsi="Times New Roman"/>
          <w:iCs/>
          <w:sz w:val="28"/>
          <w:szCs w:val="28"/>
        </w:rPr>
        <w:t xml:space="preserve"> </w:t>
      </w:r>
      <w:r>
        <w:fldChar w:fldCharType="begin"/>
      </w:r>
      <w:r>
        <w:rPr>
          <w:rFonts w:ascii="Times New Roman" w:hAnsi="Times New Roman"/>
          <w:iCs/>
          <w:sz w:val="28"/>
          <w:szCs w:val="28"/>
        </w:rPr>
        <w:instrText>QUOTE</w:instrText>
      </w:r>
      <w:r w:rsidR="00AE16B5">
        <w:rPr>
          <w:noProof/>
          <w:lang w:eastAsia="ru-RU"/>
        </w:rPr>
        <w:drawing>
          <wp:inline distT="0" distB="0" distL="0" distR="0" wp14:anchorId="1E4A1102" wp14:editId="1A7B2E84">
            <wp:extent cx="885825" cy="245110"/>
            <wp:effectExtent l="0" t="0" r="0" b="0"/>
            <wp:docPr id="43"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02B4434E" wp14:editId="5886ABCA">
            <wp:extent cx="885825" cy="245110"/>
            <wp:effectExtent l="0" t="0" r="0" b="0"/>
            <wp:docPr id="44"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(По теме 3)</w:t>
      </w:r>
    </w:p>
    <w:p w14:paraId="23D9F785" w14:textId="77777777" w:rsidR="00877BB3" w:rsidRPr="00877BB3" w:rsidRDefault="004A0E8B">
      <w:pPr>
        <w:numPr>
          <w:ilvl w:val="0"/>
          <w:numId w:val="5"/>
        </w:numPr>
        <w:spacing w:after="0" w:line="360" w:lineRule="auto"/>
        <w:ind w:left="0" w:firstLine="709"/>
        <w:rPr>
          <w:rFonts w:ascii="Times New Roman" w:hAnsi="Times New Roman"/>
          <w:iCs/>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w:t>
      </w:r>
      <w:r w:rsidR="00877BB3" w:rsidRPr="00877BB3">
        <w:rPr>
          <w:rFonts w:ascii="Times New Roman" w:hAnsi="Times New Roman"/>
          <w:bCs/>
          <w:sz w:val="28"/>
          <w:szCs w:val="28"/>
        </w:rPr>
        <w:t xml:space="preserve">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 xml:space="preserve">=2, </m:t>
        </m:r>
      </m:oMath>
      <w:r>
        <w:rPr>
          <w:rFonts w:ascii="Times New Roman" w:hAnsi="Times New Roman"/>
          <w:bCs/>
          <w:sz w:val="28"/>
          <w:szCs w:val="28"/>
        </w:rPr>
        <w:t xml:space="preserve"> </w:t>
      </w:r>
      <m:oMath>
        <m:r>
          <w:rPr>
            <w:rFonts w:ascii="Cambria Math" w:hAnsi="Cambria Math"/>
            <w:sz w:val="28"/>
            <w:szCs w:val="28"/>
          </w:rPr>
          <m:t>E(Y)=3</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4179392B" wp14:editId="6292F212">
            <wp:extent cx="713105" cy="245110"/>
            <wp:effectExtent l="0" t="0" r="0" b="0"/>
            <wp:docPr id="45"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3105"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A5D995F" wp14:editId="33D19C84">
            <wp:extent cx="713105" cy="245110"/>
            <wp:effectExtent l="0" t="0" r="0" b="0"/>
            <wp:docPr id="46"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3105"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w:t>
      </w:r>
      <w:r w:rsidR="00877BB3" w:rsidRPr="00877BB3">
        <w:rPr>
          <w:rFonts w:ascii="Times New Roman" w:hAnsi="Times New Roman"/>
          <w:iCs/>
          <w:sz w:val="28"/>
          <w:szCs w:val="28"/>
        </w:rPr>
        <w:t xml:space="preserve"> </w:t>
      </w:r>
    </w:p>
    <w:p w14:paraId="65653D3D" w14:textId="219459E6" w:rsidR="00FE7DD5" w:rsidRDefault="00877BB3" w:rsidP="00877BB3">
      <w:pPr>
        <w:spacing w:after="0" w:line="360" w:lineRule="auto"/>
        <w:rPr>
          <w:rFonts w:ascii="Times New Roman" w:hAnsi="Times New Roman"/>
          <w:i/>
          <w:sz w:val="28"/>
          <w:szCs w:val="28"/>
        </w:rPr>
      </w:pPr>
      <m:oMath>
        <m:r>
          <w:rPr>
            <w:rFonts w:ascii="Cambria Math" w:hAnsi="Cambria Math"/>
            <w:sz w:val="28"/>
            <w:szCs w:val="28"/>
            <w:lang w:val="en-US"/>
          </w:rPr>
          <m:t>Var</m:t>
        </m:r>
        <m:d>
          <m:dPr>
            <m:ctrlPr>
              <w:rPr>
                <w:rFonts w:ascii="Cambria Math" w:hAnsi="Cambria Math"/>
                <w:i/>
                <w:iCs/>
                <w:sz w:val="28"/>
                <w:szCs w:val="28"/>
              </w:rPr>
            </m:ctrlPr>
          </m:dPr>
          <m:e>
            <m:r>
              <w:rPr>
                <w:rFonts w:ascii="Cambria Math" w:hAnsi="Cambria Math"/>
                <w:sz w:val="28"/>
                <w:szCs w:val="28"/>
              </w:rPr>
              <m:t>X</m:t>
            </m:r>
          </m:e>
        </m:d>
        <m:r>
          <w:rPr>
            <w:rFonts w:ascii="Cambria Math" w:hAnsi="Cambria Math"/>
            <w:sz w:val="28"/>
            <w:szCs w:val="28"/>
          </w:rPr>
          <m:t>=8,</m:t>
        </m:r>
      </m:oMath>
      <w:r w:rsidRPr="00877BB3">
        <w:rPr>
          <w:rFonts w:ascii="Times New Roman" w:hAnsi="Times New Roman"/>
          <w:iCs/>
          <w:sz w:val="28"/>
          <w:szCs w:val="28"/>
        </w:rPr>
        <w:t xml:space="preserve"> </w:t>
      </w: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=32,</m:t>
        </m:r>
      </m:oMath>
      <w:r w:rsidRPr="00877BB3">
        <w:rPr>
          <w:rFonts w:ascii="Times New Roman" w:hAnsi="Times New Roman"/>
          <w:bCs/>
          <w:sz w:val="28"/>
          <w:szCs w:val="28"/>
        </w:rPr>
        <w:t xml:space="preserve"> </w:t>
      </w:r>
      <m:oMath>
        <m:r>
          <w:rPr>
            <w:rFonts w:ascii="Cambria Math" w:hAnsi="Cambria Math"/>
            <w:sz w:val="28"/>
            <w:szCs w:val="28"/>
          </w:rPr>
          <m:t>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=0,25.</m:t>
        </m:r>
      </m:oMath>
      <w:r w:rsidRPr="00877BB3">
        <w:rPr>
          <w:rFonts w:ascii="Times New Roman" w:hAnsi="Times New Roman"/>
          <w:bCs/>
          <w:sz w:val="28"/>
          <w:szCs w:val="28"/>
        </w:rPr>
        <w:t xml:space="preserve"> </w:t>
      </w:r>
      <w:r w:rsidR="004A0E8B">
        <w:fldChar w:fldCharType="begin"/>
      </w:r>
      <w:r w:rsidR="004A0E8B">
        <w:instrText>QUOTE</w:instrText>
      </w:r>
      <w:r w:rsidR="00AE16B5">
        <w:rPr>
          <w:noProof/>
          <w:lang w:eastAsia="ru-RU"/>
        </w:rPr>
        <w:drawing>
          <wp:inline distT="0" distB="0" distL="0" distR="0" wp14:anchorId="0B6E46FA" wp14:editId="20A5A230">
            <wp:extent cx="698500" cy="245110"/>
            <wp:effectExtent l="0" t="0" r="0" b="0"/>
            <wp:docPr id="47"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50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0D4BDC37" wp14:editId="324BD61D">
            <wp:extent cx="698500" cy="245110"/>
            <wp:effectExtent l="0" t="0" r="0" b="0"/>
            <wp:docPr id="48"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50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261EFDA" wp14:editId="223B4574">
            <wp:extent cx="885825" cy="245110"/>
            <wp:effectExtent l="0" t="0" r="0" b="0"/>
            <wp:docPr id="49"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56E44303" wp14:editId="0DEBBC0F">
            <wp:extent cx="885825" cy="245110"/>
            <wp:effectExtent l="0" t="0" r="0" b="0"/>
            <wp:docPr id="50"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582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79A497E" wp14:editId="65022988">
            <wp:extent cx="993775" cy="245110"/>
            <wp:effectExtent l="0" t="0" r="0" b="0"/>
            <wp:docPr id="51"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377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1F00408B" wp14:editId="67B8CAD1">
            <wp:extent cx="993775" cy="245110"/>
            <wp:effectExtent l="0" t="0" r="0" b="0"/>
            <wp:docPr id="52"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9377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3749A837" wp14:editId="1FC71C3A">
            <wp:extent cx="1130300" cy="245110"/>
            <wp:effectExtent l="0" t="0" r="0" b="0"/>
            <wp:docPr id="53"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3492932B" wp14:editId="7624B800">
            <wp:extent cx="1130300" cy="245110"/>
            <wp:effectExtent l="0" t="0" r="0" b="0"/>
            <wp:docPr id="54"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3030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xml:space="preserve">Найти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XY</m:t>
            </m:r>
          </m:e>
        </m:d>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79B3E0F7" wp14:editId="04CA656F">
            <wp:extent cx="496570" cy="245110"/>
            <wp:effectExtent l="0" t="0" r="0" b="0"/>
            <wp:docPr id="55"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657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63A216FC" wp14:editId="5C589C35">
            <wp:extent cx="496570" cy="245110"/>
            <wp:effectExtent l="0" t="0" r="0" b="0"/>
            <wp:docPr id="56"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6570"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(По теме 3)</w:t>
      </w:r>
    </w:p>
    <w:p w14:paraId="5C1D91AF" w14:textId="77777777" w:rsidR="005A4491" w:rsidRPr="005A4491" w:rsidRDefault="004A0E8B">
      <w:pPr>
        <w:numPr>
          <w:ilvl w:val="0"/>
          <w:numId w:val="6"/>
        </w:numPr>
        <w:spacing w:after="0" w:line="360" w:lineRule="auto"/>
        <w:ind w:left="0" w:firstLine="709"/>
        <w:rPr>
          <w:rFonts w:ascii="Times New Roman" w:hAnsi="Times New Roman"/>
          <w:i/>
          <w:sz w:val="28"/>
          <w:szCs w:val="28"/>
        </w:rPr>
      </w:pPr>
      <w:r>
        <w:rPr>
          <w:rFonts w:ascii="Times New Roman" w:hAnsi="Times New Roman"/>
          <w:bCs/>
          <w:sz w:val="28"/>
          <w:szCs w:val="28"/>
        </w:rPr>
        <w:t xml:space="preserve">Для случайных величин </w:t>
      </w:r>
      <w:r>
        <w:rPr>
          <w:rFonts w:ascii="Times New Roman" w:hAnsi="Times New Roman"/>
          <w:bCs/>
          <w:i/>
          <w:iCs/>
          <w:sz w:val="28"/>
          <w:szCs w:val="28"/>
          <w:lang w:val="en-US"/>
        </w:rPr>
        <w:t>X</w:t>
      </w:r>
      <w:r>
        <w:rPr>
          <w:rFonts w:ascii="Times New Roman" w:hAnsi="Times New Roman"/>
          <w:bCs/>
          <w:sz w:val="28"/>
          <w:szCs w:val="28"/>
        </w:rPr>
        <w:t xml:space="preserve"> и </w:t>
      </w:r>
      <w:r>
        <w:rPr>
          <w:rFonts w:ascii="Times New Roman" w:hAnsi="Times New Roman"/>
          <w:bCs/>
          <w:i/>
          <w:iCs/>
          <w:sz w:val="28"/>
          <w:szCs w:val="28"/>
          <w:lang w:val="en-US"/>
        </w:rPr>
        <w:t>Y</w:t>
      </w:r>
      <w:r>
        <w:rPr>
          <w:rFonts w:ascii="Times New Roman" w:hAnsi="Times New Roman"/>
          <w:bCs/>
          <w:sz w:val="28"/>
          <w:szCs w:val="28"/>
        </w:rPr>
        <w:t xml:space="preserve"> известно, что </w:t>
      </w:r>
      <m:oMath>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=E</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=8</m:t>
        </m:r>
      </m:oMath>
      <w:r>
        <w:fldChar w:fldCharType="begin"/>
      </w:r>
      <w:r>
        <w:rPr>
          <w:rFonts w:ascii="Times New Roman" w:hAnsi="Times New Roman"/>
          <w:bCs/>
          <w:sz w:val="28"/>
          <w:szCs w:val="28"/>
        </w:rPr>
        <w:instrText>QUOTE</w:instrText>
      </w:r>
      <w:r w:rsidR="00AE16B5">
        <w:rPr>
          <w:noProof/>
          <w:lang w:eastAsia="ru-RU"/>
        </w:rPr>
        <w:drawing>
          <wp:inline distT="0" distB="0" distL="0" distR="0" wp14:anchorId="4E6D9537" wp14:editId="5D023166">
            <wp:extent cx="1324610" cy="245110"/>
            <wp:effectExtent l="0" t="0" r="0" b="0"/>
            <wp:docPr id="57"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4610" cy="245110"/>
                    </a:xfrm>
                    <a:prstGeom prst="rect">
                      <a:avLst/>
                    </a:prstGeom>
                    <a:noFill/>
                    <a:ln>
                      <a:noFill/>
                    </a:ln>
                  </pic:spPr>
                </pic:pic>
              </a:graphicData>
            </a:graphic>
          </wp:inline>
        </w:drawing>
      </w:r>
      <w:r>
        <w:rPr>
          <w:rFonts w:ascii="Times New Roman" w:hAnsi="Times New Roman"/>
          <w:sz w:val="28"/>
          <w:szCs w:val="28"/>
        </w:rPr>
        <w:fldChar w:fldCharType="separate"/>
      </w:r>
      <w:r w:rsidR="00AE16B5">
        <w:rPr>
          <w:noProof/>
          <w:lang w:eastAsia="ru-RU"/>
        </w:rPr>
        <w:drawing>
          <wp:inline distT="0" distB="0" distL="0" distR="0" wp14:anchorId="382E0EC4" wp14:editId="59F94094">
            <wp:extent cx="1324610" cy="245110"/>
            <wp:effectExtent l="0" t="0" r="0" b="0"/>
            <wp:docPr id="58"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24610" cy="245110"/>
                    </a:xfrm>
                    <a:prstGeom prst="rect">
                      <a:avLst/>
                    </a:prstGeom>
                    <a:noFill/>
                    <a:ln>
                      <a:noFill/>
                    </a:ln>
                  </pic:spPr>
                </pic:pic>
              </a:graphicData>
            </a:graphic>
          </wp:inline>
        </w:drawing>
      </w:r>
      <w:r>
        <w:rPr>
          <w:rFonts w:ascii="Times New Roman" w:hAnsi="Times New Roman"/>
          <w:sz w:val="28"/>
          <w:szCs w:val="28"/>
        </w:rPr>
        <w:fldChar w:fldCharType="end"/>
      </w:r>
      <w:r>
        <w:rPr>
          <w:rFonts w:ascii="Times New Roman" w:hAnsi="Times New Roman"/>
          <w:iCs/>
          <w:sz w:val="28"/>
          <w:szCs w:val="28"/>
        </w:rPr>
        <w:t xml:space="preserve">, </w:t>
      </w:r>
    </w:p>
    <w:p w14:paraId="77EB3921" w14:textId="55A51E77" w:rsidR="00FE7DD5" w:rsidRDefault="005A4491" w:rsidP="005A4491">
      <w:pPr>
        <w:spacing w:after="0" w:line="360" w:lineRule="auto"/>
        <w:ind w:left="142"/>
        <w:rPr>
          <w:rFonts w:ascii="Times New Roman" w:hAnsi="Times New Roman"/>
          <w:i/>
          <w:sz w:val="28"/>
          <w:szCs w:val="28"/>
        </w:rPr>
      </w:pPr>
      <m:oMath>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X</m:t>
            </m:r>
          </m:e>
        </m:d>
        <m:r>
          <w:rPr>
            <w:rFonts w:ascii="Cambria Math" w:hAnsi="Cambria Math"/>
            <w:sz w:val="28"/>
            <w:szCs w:val="28"/>
          </w:rPr>
          <m:t>=Var</m:t>
        </m:r>
        <m:d>
          <m:dPr>
            <m:ctrlPr>
              <w:rPr>
                <w:rFonts w:ascii="Cambria Math" w:hAnsi="Cambria Math"/>
                <w:bCs/>
                <w:i/>
                <w:sz w:val="28"/>
                <w:szCs w:val="28"/>
              </w:rPr>
            </m:ctrlPr>
          </m:dPr>
          <m:e>
            <m:r>
              <w:rPr>
                <w:rFonts w:ascii="Cambria Math" w:hAnsi="Cambria Math"/>
                <w:sz w:val="28"/>
                <w:szCs w:val="28"/>
              </w:rPr>
              <m:t>Y</m:t>
            </m:r>
          </m:e>
        </m:d>
        <m:r>
          <w:rPr>
            <w:rFonts w:ascii="Cambria Math" w:hAnsi="Cambria Math"/>
            <w:sz w:val="28"/>
            <w:szCs w:val="28"/>
          </w:rPr>
          <m:t>=80</m:t>
        </m:r>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4A2F63A1" wp14:editId="170DE69E">
            <wp:extent cx="1792605" cy="245110"/>
            <wp:effectExtent l="0" t="0" r="0" b="0"/>
            <wp:docPr id="59"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260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0B54E7AF" wp14:editId="5348E576">
            <wp:extent cx="1792605" cy="245110"/>
            <wp:effectExtent l="0" t="0" r="0" b="0"/>
            <wp:docPr id="60"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260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w:t>
      </w:r>
      <w:r w:rsidRPr="005A4491">
        <w:rPr>
          <w:rFonts w:ascii="Times New Roman" w:hAnsi="Times New Roman"/>
          <w:iCs/>
          <w:sz w:val="28"/>
          <w:szCs w:val="28"/>
        </w:rPr>
        <w:t xml:space="preserve"> </w:t>
      </w:r>
      <m:oMath>
        <m:r>
          <w:rPr>
            <w:rFonts w:ascii="Cambria Math" w:hAnsi="Cambria Math"/>
            <w:sz w:val="28"/>
            <w:szCs w:val="28"/>
          </w:rPr>
          <m:t>R</m:t>
        </m:r>
        <m:d>
          <m:dPr>
            <m:ctrlPr>
              <w:rPr>
                <w:rFonts w:ascii="Cambria Math" w:hAnsi="Cambria Math"/>
                <w:bCs/>
                <w:i/>
                <w:sz w:val="28"/>
                <w:szCs w:val="28"/>
              </w:rPr>
            </m:ctrlPr>
          </m:dPr>
          <m:e>
            <m:r>
              <w:rPr>
                <w:rFonts w:ascii="Cambria Math" w:hAnsi="Cambria Math"/>
                <w:sz w:val="28"/>
                <w:szCs w:val="28"/>
              </w:rPr>
              <m:t>X,Y</m:t>
            </m:r>
          </m:e>
        </m:d>
        <m:r>
          <w:rPr>
            <w:rFonts w:ascii="Cambria Math" w:hAnsi="Cambria Math"/>
            <w:sz w:val="28"/>
            <w:szCs w:val="28"/>
          </w:rPr>
          <m:t>=0,1.</m:t>
        </m:r>
      </m:oMath>
      <w:r w:rsidR="004A0E8B">
        <w:rPr>
          <w:rFonts w:ascii="Times New Roman" w:hAnsi="Times New Roman"/>
          <w:iCs/>
          <w:sz w:val="28"/>
          <w:szCs w:val="28"/>
        </w:rPr>
        <w:t xml:space="preserve"> </w:t>
      </w:r>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2E97C53F" wp14:editId="0F76D283">
            <wp:extent cx="1036955" cy="245110"/>
            <wp:effectExtent l="0" t="0" r="0" b="0"/>
            <wp:docPr id="61"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36955"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5C76B026" wp14:editId="5050835C">
            <wp:extent cx="1036955" cy="245110"/>
            <wp:effectExtent l="0" t="0" r="0" b="0"/>
            <wp:docPr id="62"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36955" cy="245110"/>
                    </a:xfrm>
                    <a:prstGeom prst="rect">
                      <a:avLst/>
                    </a:prstGeom>
                    <a:noFill/>
                    <a:ln>
                      <a:noFill/>
                    </a:ln>
                  </pic:spPr>
                </pic:pic>
              </a:graphicData>
            </a:graphic>
          </wp:inline>
        </w:drawing>
      </w:r>
      <w:r w:rsidR="004A0E8B">
        <w:rPr>
          <w:rFonts w:ascii="Times New Roman" w:hAnsi="Times New Roman"/>
          <w:sz w:val="28"/>
          <w:szCs w:val="28"/>
        </w:rPr>
        <w:fldChar w:fldCharType="end"/>
      </w:r>
      <w:r w:rsidR="004A0E8B">
        <w:rPr>
          <w:rFonts w:ascii="Times New Roman" w:hAnsi="Times New Roman"/>
          <w:iCs/>
          <w:sz w:val="28"/>
          <w:szCs w:val="28"/>
        </w:rPr>
        <w:t xml:space="preserve">Найти </w:t>
      </w:r>
      <m:oMath>
        <m:r>
          <w:rPr>
            <w:rFonts w:ascii="Cambria Math" w:hAnsi="Cambria Math"/>
            <w:sz w:val="28"/>
            <w:szCs w:val="28"/>
          </w:rPr>
          <m:t>E</m:t>
        </m:r>
        <m:sSup>
          <m:sSupPr>
            <m:ctrlPr>
              <w:rPr>
                <w:rFonts w:ascii="Cambria Math" w:hAnsi="Cambria Math"/>
                <w:bCs/>
                <w:i/>
                <w:sz w:val="28"/>
                <w:szCs w:val="28"/>
              </w:rPr>
            </m:ctrlPr>
          </m:sSupPr>
          <m:e>
            <m:d>
              <m:dPr>
                <m:ctrlPr>
                  <w:rPr>
                    <w:rFonts w:ascii="Cambria Math" w:hAnsi="Cambria Math"/>
                    <w:bCs/>
                    <w:i/>
                    <w:sz w:val="28"/>
                    <w:szCs w:val="28"/>
                  </w:rPr>
                </m:ctrlPr>
              </m:dPr>
              <m:e>
                <m:r>
                  <w:rPr>
                    <w:rFonts w:ascii="Cambria Math" w:hAnsi="Cambria Math"/>
                    <w:sz w:val="28"/>
                    <w:szCs w:val="28"/>
                  </w:rPr>
                  <m:t>X+Y</m:t>
                </m:r>
              </m:e>
            </m:d>
          </m:e>
          <m:sup>
            <m:r>
              <w:rPr>
                <w:rFonts w:ascii="Cambria Math" w:hAnsi="Cambria Math"/>
                <w:sz w:val="28"/>
                <w:szCs w:val="28"/>
              </w:rPr>
              <m:t>2</m:t>
            </m:r>
          </m:sup>
        </m:sSup>
        <m:r>
          <w:rPr>
            <w:rFonts w:ascii="Cambria Math" w:hAnsi="Cambria Math"/>
            <w:sz w:val="28"/>
            <w:szCs w:val="28"/>
          </w:rPr>
          <m:t>.</m:t>
        </m:r>
      </m:oMath>
      <w:r w:rsidR="004A0E8B">
        <w:fldChar w:fldCharType="begin"/>
      </w:r>
      <w:r w:rsidR="004A0E8B">
        <w:rPr>
          <w:rFonts w:ascii="Times New Roman" w:hAnsi="Times New Roman"/>
          <w:iCs/>
          <w:sz w:val="28"/>
          <w:szCs w:val="28"/>
        </w:rPr>
        <w:instrText>QUOTE</w:instrText>
      </w:r>
      <w:r w:rsidR="00AE16B5">
        <w:rPr>
          <w:noProof/>
          <w:lang w:eastAsia="ru-RU"/>
        </w:rPr>
        <w:drawing>
          <wp:inline distT="0" distB="0" distL="0" distR="0" wp14:anchorId="3BCC4D4B" wp14:editId="27BE0D2A">
            <wp:extent cx="935990" cy="245110"/>
            <wp:effectExtent l="0" t="0" r="0" b="0"/>
            <wp:docPr id="63"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35990" cy="245110"/>
                    </a:xfrm>
                    <a:prstGeom prst="rect">
                      <a:avLst/>
                    </a:prstGeom>
                    <a:noFill/>
                    <a:ln>
                      <a:noFill/>
                    </a:ln>
                  </pic:spPr>
                </pic:pic>
              </a:graphicData>
            </a:graphic>
          </wp:inline>
        </w:drawing>
      </w:r>
      <w:r w:rsidR="004A0E8B">
        <w:rPr>
          <w:rFonts w:ascii="Times New Roman" w:hAnsi="Times New Roman"/>
          <w:sz w:val="28"/>
          <w:szCs w:val="28"/>
        </w:rPr>
        <w:fldChar w:fldCharType="separate"/>
      </w:r>
      <w:r w:rsidR="00AE16B5">
        <w:rPr>
          <w:noProof/>
          <w:lang w:eastAsia="ru-RU"/>
        </w:rPr>
        <w:drawing>
          <wp:inline distT="0" distB="0" distL="0" distR="0" wp14:anchorId="410BD2B5" wp14:editId="7D9F4A68">
            <wp:extent cx="935990" cy="245110"/>
            <wp:effectExtent l="0" t="0" r="0" b="0"/>
            <wp:docPr id="64"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35990" cy="245110"/>
                    </a:xfrm>
                    <a:prstGeom prst="rect">
                      <a:avLst/>
                    </a:prstGeom>
                    <a:noFill/>
                    <a:ln>
                      <a:noFill/>
                    </a:ln>
                  </pic:spPr>
                </pic:pic>
              </a:graphicData>
            </a:graphic>
          </wp:inline>
        </w:drawing>
      </w:r>
      <w:r w:rsidR="004A0E8B">
        <w:rPr>
          <w:rFonts w:ascii="Times New Roman" w:hAnsi="Times New Roman"/>
          <w:sz w:val="28"/>
          <w:szCs w:val="28"/>
        </w:rPr>
        <w:fldChar w:fldCharType="end"/>
      </w:r>
      <w:r w:rsidRPr="005A4491">
        <w:rPr>
          <w:rFonts w:ascii="Times New Roman" w:hAnsi="Times New Roman"/>
          <w:iCs/>
          <w:sz w:val="28"/>
          <w:szCs w:val="28"/>
        </w:rPr>
        <w:t xml:space="preserve"> </w:t>
      </w:r>
      <w:r w:rsidR="004A0E8B">
        <w:rPr>
          <w:rFonts w:ascii="Times New Roman" w:hAnsi="Times New Roman"/>
          <w:iCs/>
          <w:sz w:val="28"/>
          <w:szCs w:val="28"/>
        </w:rPr>
        <w:t>(По теме 3)</w:t>
      </w:r>
      <w:r w:rsidR="004A0E8B" w:rsidRPr="005A4491">
        <w:rPr>
          <w:rFonts w:ascii="Times New Roman" w:hAnsi="Times New Roman"/>
          <w:iCs/>
          <w:sz w:val="28"/>
          <w:szCs w:val="28"/>
        </w:rPr>
        <w:t xml:space="preserve"> </w:t>
      </w:r>
    </w:p>
    <w:p w14:paraId="15FB9D61" w14:textId="77777777" w:rsidR="00FE7DD5" w:rsidRDefault="004A0E8B">
      <w:pPr>
        <w:numPr>
          <w:ilvl w:val="0"/>
          <w:numId w:val="6"/>
        </w:numPr>
        <w:spacing w:after="0" w:line="360" w:lineRule="auto"/>
        <w:ind w:left="0" w:firstLine="709"/>
      </w:pPr>
      <w:r>
        <w:rPr>
          <w:rFonts w:ascii="Times New Roman" w:hAnsi="Times New Roman"/>
          <w:iCs/>
          <w:sz w:val="28"/>
          <w:szCs w:val="28"/>
        </w:rPr>
        <w:t>В группе из 20 студентов только двое пропустили более половины занятий, и именно они получили оценку «2» на экзамене. Из остальных студентов пять человек получили оценку «5», 10 человек оценку «4» и 3 студента оценку «3».</w:t>
      </w:r>
    </w:p>
    <w:p w14:paraId="70D14569"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Составить таблицу совместного распределения оценки на экзамене </w:t>
      </w:r>
      <w:r>
        <w:rPr>
          <w:rFonts w:ascii="Times New Roman" w:hAnsi="Times New Roman"/>
          <w:i/>
          <w:sz w:val="28"/>
          <w:szCs w:val="28"/>
        </w:rPr>
        <w:t>Х</w:t>
      </w:r>
      <w:r>
        <w:rPr>
          <w:rFonts w:ascii="Times New Roman" w:hAnsi="Times New Roman"/>
          <w:iCs/>
          <w:sz w:val="28"/>
          <w:szCs w:val="28"/>
        </w:rPr>
        <w:t xml:space="preserve"> и индикатора пропуска более половины занятий </w:t>
      </w:r>
      <w:r>
        <w:rPr>
          <w:rFonts w:ascii="Times New Roman" w:hAnsi="Times New Roman"/>
          <w:i/>
          <w:sz w:val="28"/>
          <w:szCs w:val="28"/>
          <w:lang w:val="en-US"/>
        </w:rPr>
        <w:t>Y</w:t>
      </w:r>
      <w:r>
        <w:rPr>
          <w:rFonts w:ascii="Times New Roman" w:hAnsi="Times New Roman"/>
          <w:iCs/>
          <w:color w:val="FF0000"/>
          <w:sz w:val="28"/>
          <w:szCs w:val="28"/>
        </w:rPr>
        <w:t xml:space="preserve"> </w:t>
      </w:r>
      <w:r>
        <w:rPr>
          <w:rFonts w:ascii="Times New Roman" w:hAnsi="Times New Roman"/>
          <w:iCs/>
          <w:sz w:val="28"/>
          <w:szCs w:val="28"/>
        </w:rPr>
        <w:t>для выбранного наудачу студента.</w:t>
      </w:r>
    </w:p>
    <w:p w14:paraId="2760CFA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частные законы распределения случайных величин </w:t>
      </w:r>
      <w:r>
        <w:rPr>
          <w:rFonts w:ascii="Times New Roman" w:hAnsi="Times New Roman"/>
          <w:i/>
          <w:sz w:val="28"/>
          <w:szCs w:val="28"/>
        </w:rPr>
        <w:t>Х</w:t>
      </w:r>
      <w:r>
        <w:rPr>
          <w:rFonts w:ascii="Times New Roman" w:hAnsi="Times New Roman"/>
          <w:iCs/>
          <w:sz w:val="28"/>
          <w:szCs w:val="28"/>
        </w:rPr>
        <w:t xml:space="preserve"> и </w:t>
      </w:r>
      <w:r>
        <w:rPr>
          <w:rFonts w:ascii="Times New Roman" w:hAnsi="Times New Roman"/>
          <w:i/>
          <w:sz w:val="28"/>
          <w:szCs w:val="28"/>
          <w:lang w:val="en-US"/>
        </w:rPr>
        <w:t>Y</w:t>
      </w:r>
      <w:r>
        <w:rPr>
          <w:rFonts w:ascii="Times New Roman" w:hAnsi="Times New Roman"/>
          <w:iCs/>
          <w:sz w:val="28"/>
          <w:szCs w:val="28"/>
        </w:rPr>
        <w:t xml:space="preserve">. Зависимы ли случайные величины </w:t>
      </w:r>
      <w:r>
        <w:rPr>
          <w:rFonts w:ascii="Times New Roman" w:hAnsi="Times New Roman"/>
          <w:i/>
          <w:sz w:val="28"/>
          <w:szCs w:val="28"/>
        </w:rPr>
        <w:t>Х</w:t>
      </w:r>
      <w:r>
        <w:rPr>
          <w:rFonts w:ascii="Times New Roman" w:hAnsi="Times New Roman"/>
          <w:iCs/>
          <w:sz w:val="28"/>
          <w:szCs w:val="28"/>
        </w:rPr>
        <w:t xml:space="preserve"> и </w:t>
      </w:r>
      <w:r>
        <w:rPr>
          <w:rFonts w:ascii="Times New Roman" w:hAnsi="Times New Roman"/>
          <w:i/>
          <w:sz w:val="28"/>
          <w:szCs w:val="28"/>
          <w:lang w:val="en-US"/>
        </w:rPr>
        <w:t>Y</w:t>
      </w:r>
      <w:r>
        <w:rPr>
          <w:rFonts w:ascii="Times New Roman" w:hAnsi="Times New Roman"/>
          <w:iCs/>
          <w:sz w:val="28"/>
          <w:szCs w:val="28"/>
        </w:rPr>
        <w:t>?</w:t>
      </w:r>
    </w:p>
    <w:p w14:paraId="480BBD25" w14:textId="77777777" w:rsidR="00FE7DD5" w:rsidRDefault="004A0E8B">
      <w:pPr>
        <w:numPr>
          <w:ilvl w:val="0"/>
          <w:numId w:val="7"/>
        </w:numPr>
        <w:spacing w:after="0" w:line="360" w:lineRule="auto"/>
        <w:ind w:left="0" w:firstLine="709"/>
      </w:pPr>
      <w:r>
        <w:rPr>
          <w:rFonts w:ascii="Times New Roman" w:hAnsi="Times New Roman"/>
          <w:iCs/>
          <w:sz w:val="28"/>
          <w:szCs w:val="28"/>
        </w:rPr>
        <w:lastRenderedPageBreak/>
        <w:t xml:space="preserve">Найти математическое ожидание </w:t>
      </w:r>
      <w:r>
        <w:rPr>
          <w:rFonts w:ascii="Times New Roman" w:hAnsi="Times New Roman"/>
          <w:i/>
          <w:sz w:val="28"/>
          <w:szCs w:val="28"/>
        </w:rPr>
        <w:t>Е</w:t>
      </w:r>
      <w:r>
        <w:rPr>
          <w:rFonts w:ascii="Times New Roman" w:hAnsi="Times New Roman"/>
          <w:iCs/>
          <w:sz w:val="28"/>
          <w:szCs w:val="28"/>
        </w:rPr>
        <w:t>(</w:t>
      </w:r>
      <w:r>
        <w:rPr>
          <w:rFonts w:ascii="Times New Roman" w:hAnsi="Times New Roman"/>
          <w:i/>
          <w:sz w:val="28"/>
          <w:szCs w:val="28"/>
        </w:rPr>
        <w:t>Х</w:t>
      </w:r>
      <w:r>
        <w:rPr>
          <w:rFonts w:ascii="Times New Roman" w:hAnsi="Times New Roman"/>
          <w:iCs/>
          <w:sz w:val="28"/>
          <w:szCs w:val="28"/>
        </w:rPr>
        <w:t xml:space="preserve">), </w:t>
      </w:r>
      <w:r>
        <w:rPr>
          <w:rFonts w:ascii="Times New Roman" w:hAnsi="Times New Roman"/>
          <w:i/>
          <w:sz w:val="28"/>
          <w:szCs w:val="28"/>
        </w:rPr>
        <w:t>Е</w:t>
      </w:r>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w:t>
      </w:r>
    </w:p>
    <w:p w14:paraId="05640F1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дисперсии </w:t>
      </w:r>
      <w:r>
        <w:rPr>
          <w:rFonts w:ascii="Times New Roman" w:hAnsi="Times New Roman"/>
          <w:i/>
          <w:sz w:val="28"/>
          <w:szCs w:val="28"/>
          <w:lang w:val="en-US"/>
        </w:rPr>
        <w:t>Var</w:t>
      </w:r>
      <w:r>
        <w:rPr>
          <w:rFonts w:ascii="Times New Roman" w:hAnsi="Times New Roman"/>
          <w:iCs/>
          <w:sz w:val="28"/>
          <w:szCs w:val="28"/>
        </w:rPr>
        <w:t>(</w:t>
      </w:r>
      <w:r>
        <w:rPr>
          <w:rFonts w:ascii="Times New Roman" w:hAnsi="Times New Roman"/>
          <w:i/>
          <w:sz w:val="28"/>
          <w:szCs w:val="28"/>
          <w:lang w:val="en-US"/>
        </w:rPr>
        <w:t>X</w:t>
      </w:r>
      <w:r>
        <w:rPr>
          <w:rFonts w:ascii="Times New Roman" w:hAnsi="Times New Roman"/>
          <w:iCs/>
          <w:sz w:val="28"/>
          <w:szCs w:val="28"/>
        </w:rPr>
        <w:t xml:space="preserve">), </w:t>
      </w:r>
      <w:r>
        <w:rPr>
          <w:rFonts w:ascii="Times New Roman" w:hAnsi="Times New Roman"/>
          <w:i/>
          <w:sz w:val="28"/>
          <w:szCs w:val="28"/>
          <w:lang w:val="en-US"/>
        </w:rPr>
        <w:t>Var</w:t>
      </w:r>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w:t>
      </w:r>
    </w:p>
    <w:p w14:paraId="6AA45067"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ковариацию </w:t>
      </w:r>
      <w:proofErr w:type="spellStart"/>
      <w:proofErr w:type="gramStart"/>
      <w:r>
        <w:rPr>
          <w:rFonts w:ascii="Times New Roman" w:hAnsi="Times New Roman"/>
          <w:i/>
          <w:sz w:val="28"/>
          <w:szCs w:val="28"/>
          <w:lang w:val="en-US"/>
        </w:rPr>
        <w:t>Cov</w:t>
      </w:r>
      <w:proofErr w:type="spellEnd"/>
      <w:r>
        <w:rPr>
          <w:rFonts w:ascii="Times New Roman" w:hAnsi="Times New Roman"/>
          <w:iCs/>
          <w:sz w:val="28"/>
          <w:szCs w:val="28"/>
        </w:rPr>
        <w:t>(</w:t>
      </w:r>
      <w:proofErr w:type="gramEnd"/>
      <w:r>
        <w:rPr>
          <w:rFonts w:ascii="Times New Roman" w:hAnsi="Times New Roman"/>
          <w:i/>
          <w:sz w:val="28"/>
          <w:szCs w:val="28"/>
          <w:lang w:val="en-US"/>
        </w:rPr>
        <w:t>X</w:t>
      </w:r>
      <w:r>
        <w:rPr>
          <w:rFonts w:ascii="Times New Roman" w:hAnsi="Times New Roman"/>
          <w:iCs/>
          <w:sz w:val="28"/>
          <w:szCs w:val="28"/>
        </w:rPr>
        <w:t xml:space="preserve">, </w:t>
      </w:r>
      <w:r>
        <w:rPr>
          <w:rFonts w:ascii="Times New Roman" w:hAnsi="Times New Roman"/>
          <w:i/>
          <w:sz w:val="28"/>
          <w:szCs w:val="28"/>
          <w:lang w:val="en-US"/>
        </w:rPr>
        <w:t>Y</w:t>
      </w:r>
      <w:r>
        <w:rPr>
          <w:rFonts w:ascii="Times New Roman" w:hAnsi="Times New Roman"/>
          <w:iCs/>
          <w:sz w:val="28"/>
          <w:szCs w:val="28"/>
        </w:rPr>
        <w:t>).</w:t>
      </w:r>
    </w:p>
    <w:p w14:paraId="3CAD7834" w14:textId="382F2B24" w:rsidR="00FE7DD5" w:rsidRDefault="004A0E8B">
      <w:pPr>
        <w:numPr>
          <w:ilvl w:val="0"/>
          <w:numId w:val="7"/>
        </w:numPr>
        <w:spacing w:after="0" w:line="360" w:lineRule="auto"/>
        <w:ind w:left="0" w:firstLine="709"/>
      </w:pPr>
      <w:r>
        <w:rPr>
          <w:rFonts w:ascii="Times New Roman" w:hAnsi="Times New Roman"/>
          <w:iCs/>
          <w:sz w:val="28"/>
          <w:szCs w:val="28"/>
        </w:rPr>
        <w:t xml:space="preserve">Найти коэффициент корреляции </w:t>
      </w:r>
      <m:oMath>
        <m:r>
          <w:rPr>
            <w:rFonts w:ascii="Cambria Math" w:hAnsi="Cambria Math"/>
            <w:sz w:val="28"/>
            <w:szCs w:val="28"/>
          </w:rPr>
          <m:t>R(X,Y)</m:t>
        </m:r>
      </m:oMath>
      <w:r>
        <w:rPr>
          <w:rFonts w:ascii="Times New Roman" w:hAnsi="Times New Roman"/>
          <w:iCs/>
          <w:sz w:val="28"/>
          <w:szCs w:val="28"/>
        </w:rPr>
        <w:t>.</w:t>
      </w:r>
    </w:p>
    <w:p w14:paraId="65E9353C"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условны закон распределения случайной величины </w:t>
      </w:r>
      <w:r>
        <w:rPr>
          <w:rFonts w:ascii="Times New Roman" w:hAnsi="Times New Roman"/>
          <w:i/>
          <w:sz w:val="28"/>
          <w:szCs w:val="28"/>
        </w:rPr>
        <w:t>Х</w:t>
      </w:r>
      <w:r>
        <w:rPr>
          <w:rFonts w:ascii="Times New Roman" w:hAnsi="Times New Roman"/>
          <w:iCs/>
          <w:sz w:val="28"/>
          <w:szCs w:val="28"/>
        </w:rPr>
        <w:t xml:space="preserve"> при условии, что случайная величина </w:t>
      </w:r>
      <w:r>
        <w:rPr>
          <w:rFonts w:ascii="Times New Roman" w:hAnsi="Times New Roman"/>
          <w:i/>
          <w:sz w:val="28"/>
          <w:szCs w:val="28"/>
          <w:lang w:val="en-US"/>
        </w:rPr>
        <w:t>Y</w:t>
      </w:r>
      <w:r>
        <w:rPr>
          <w:rFonts w:ascii="Times New Roman" w:hAnsi="Times New Roman"/>
          <w:iCs/>
          <w:sz w:val="28"/>
          <w:szCs w:val="28"/>
        </w:rPr>
        <w:t xml:space="preserve"> приняла свое наименьшее значение.</w:t>
      </w:r>
    </w:p>
    <w:p w14:paraId="3EAC308A" w14:textId="77777777" w:rsidR="00FE7DD5" w:rsidRDefault="004A0E8B">
      <w:pPr>
        <w:numPr>
          <w:ilvl w:val="0"/>
          <w:numId w:val="7"/>
        </w:numPr>
        <w:spacing w:after="0" w:line="360" w:lineRule="auto"/>
        <w:ind w:left="0" w:firstLine="709"/>
      </w:pPr>
      <w:r>
        <w:rPr>
          <w:rFonts w:ascii="Times New Roman" w:hAnsi="Times New Roman"/>
          <w:iCs/>
          <w:sz w:val="28"/>
          <w:szCs w:val="28"/>
        </w:rPr>
        <w:t xml:space="preserve">Найти </w:t>
      </w:r>
      <w:proofErr w:type="spellStart"/>
      <w:proofErr w:type="gramStart"/>
      <w:r>
        <w:rPr>
          <w:rFonts w:ascii="Times New Roman" w:hAnsi="Times New Roman"/>
          <w:i/>
          <w:sz w:val="28"/>
          <w:szCs w:val="28"/>
          <w:lang w:val="en-US"/>
        </w:rPr>
        <w:t>Cov</w:t>
      </w:r>
      <w:proofErr w:type="spellEnd"/>
      <w:r>
        <w:rPr>
          <w:rFonts w:ascii="Times New Roman" w:hAnsi="Times New Roman"/>
          <w:iCs/>
          <w:sz w:val="28"/>
          <w:szCs w:val="28"/>
        </w:rPr>
        <w:t>(</w:t>
      </w:r>
      <w:proofErr w:type="gramEnd"/>
      <w:r>
        <w:rPr>
          <w:rFonts w:ascii="Times New Roman" w:hAnsi="Times New Roman"/>
          <w:iCs/>
          <w:sz w:val="28"/>
          <w:szCs w:val="28"/>
        </w:rPr>
        <w:t>20</w:t>
      </w:r>
      <w:r>
        <w:rPr>
          <w:rFonts w:ascii="Times New Roman" w:hAnsi="Times New Roman"/>
          <w:i/>
          <w:sz w:val="28"/>
          <w:szCs w:val="28"/>
          <w:lang w:val="en-US"/>
        </w:rPr>
        <w:t>X</w:t>
      </w:r>
      <w:r>
        <w:rPr>
          <w:rFonts w:ascii="Times New Roman" w:hAnsi="Times New Roman"/>
          <w:iCs/>
          <w:sz w:val="28"/>
          <w:szCs w:val="28"/>
        </w:rPr>
        <w:t>−10</w:t>
      </w:r>
      <w:r>
        <w:rPr>
          <w:rFonts w:ascii="Times New Roman" w:hAnsi="Times New Roman"/>
          <w:i/>
          <w:sz w:val="28"/>
          <w:szCs w:val="28"/>
          <w:lang w:val="en-US"/>
        </w:rPr>
        <w:t>Y</w:t>
      </w:r>
      <w:r>
        <w:rPr>
          <w:rFonts w:ascii="Times New Roman" w:hAnsi="Times New Roman"/>
          <w:iCs/>
          <w:sz w:val="28"/>
          <w:szCs w:val="28"/>
        </w:rPr>
        <w:t xml:space="preserve">, </w:t>
      </w:r>
      <w:r>
        <w:rPr>
          <w:rFonts w:ascii="Times New Roman" w:hAnsi="Times New Roman"/>
          <w:i/>
          <w:sz w:val="28"/>
          <w:szCs w:val="28"/>
          <w:lang w:val="en-US"/>
        </w:rPr>
        <w:t>X</w:t>
      </w:r>
      <w:r>
        <w:rPr>
          <w:rFonts w:ascii="Times New Roman" w:hAnsi="Times New Roman"/>
          <w:iCs/>
          <w:sz w:val="28"/>
          <w:szCs w:val="28"/>
        </w:rPr>
        <w:t>−</w:t>
      </w:r>
      <w:r>
        <w:rPr>
          <w:rFonts w:ascii="Times New Roman" w:hAnsi="Times New Roman"/>
          <w:i/>
          <w:sz w:val="28"/>
          <w:szCs w:val="28"/>
          <w:lang w:val="en-US"/>
        </w:rPr>
        <w:t>Y</w:t>
      </w:r>
      <w:r>
        <w:rPr>
          <w:rFonts w:ascii="Times New Roman" w:hAnsi="Times New Roman"/>
          <w:iCs/>
          <w:sz w:val="28"/>
          <w:szCs w:val="28"/>
        </w:rPr>
        <w:t>). (По теме 4)</w:t>
      </w:r>
    </w:p>
    <w:p w14:paraId="6ECEEDA1" w14:textId="77777777" w:rsidR="00FE7DD5" w:rsidRDefault="004A0E8B">
      <w:pPr>
        <w:numPr>
          <w:ilvl w:val="0"/>
          <w:numId w:val="8"/>
        </w:numPr>
        <w:spacing w:after="0" w:line="360" w:lineRule="auto"/>
        <w:ind w:left="0" w:firstLine="709"/>
      </w:pPr>
      <w:r>
        <w:rPr>
          <w:rFonts w:ascii="Times New Roman" w:hAnsi="Times New Roman"/>
          <w:sz w:val="28"/>
          <w:szCs w:val="28"/>
        </w:rPr>
        <w:t>Среднемесячный доход жителя региона за истекший год является случайной величиной со средним значением 30000 руб. и средним квадратическим отклонением 5000 руб.</w:t>
      </w:r>
    </w:p>
    <w:p w14:paraId="137F2EFB" w14:textId="77777777" w:rsidR="00FE7DD5" w:rsidRDefault="004A0E8B">
      <w:pPr>
        <w:spacing w:after="0" w:line="360" w:lineRule="auto"/>
        <w:ind w:firstLine="709"/>
      </w:pPr>
      <w:r>
        <w:rPr>
          <w:rFonts w:ascii="Times New Roman" w:hAnsi="Times New Roman"/>
          <w:sz w:val="28"/>
          <w:szCs w:val="28"/>
        </w:rPr>
        <w:t>1) С помощью неравенства Чебышева оценить вероятность того, что дневная выручка будет находиться в пределах от 12000 до 40000 руб.</w:t>
      </w:r>
    </w:p>
    <w:p w14:paraId="1139FF78" w14:textId="77777777" w:rsidR="00FE7DD5" w:rsidRDefault="004A0E8B">
      <w:pPr>
        <w:spacing w:after="0" w:line="360" w:lineRule="auto"/>
        <w:ind w:firstLine="709"/>
      </w:pPr>
      <w:r>
        <w:rPr>
          <w:rFonts w:ascii="Times New Roman" w:hAnsi="Times New Roman"/>
          <w:sz w:val="28"/>
          <w:szCs w:val="28"/>
        </w:rPr>
        <w:t>2) Найти вероятность того же события, учитывая, что среднемесячный доход жителя региона является случайной величиной, распределенной по нормальному закону.</w:t>
      </w:r>
    </w:p>
    <w:p w14:paraId="790A5F7A" w14:textId="77777777" w:rsidR="00FE7DD5" w:rsidRDefault="004A0E8B">
      <w:pPr>
        <w:spacing w:after="0" w:line="360" w:lineRule="auto"/>
        <w:ind w:firstLine="709"/>
        <w:rPr>
          <w:rStyle w:val="filtermathjaxloaderequation"/>
          <w:rFonts w:ascii="Times New Roman" w:hAnsi="Times New Roman"/>
          <w:sz w:val="28"/>
          <w:szCs w:val="28"/>
        </w:rPr>
      </w:pPr>
      <w:r>
        <w:rPr>
          <w:rFonts w:ascii="Times New Roman" w:hAnsi="Times New Roman"/>
          <w:sz w:val="28"/>
          <w:szCs w:val="28"/>
        </w:rPr>
        <w:t xml:space="preserve">3) Объяснить различие результатов. </w:t>
      </w:r>
      <w:r>
        <w:rPr>
          <w:rStyle w:val="filtermathjaxloaderequation"/>
          <w:rFonts w:ascii="Times New Roman" w:hAnsi="Times New Roman"/>
          <w:sz w:val="28"/>
          <w:szCs w:val="28"/>
        </w:rPr>
        <w:t>(По теме 5)</w:t>
      </w:r>
    </w:p>
    <w:p w14:paraId="1DFDD710" w14:textId="77777777" w:rsidR="00DB11D9" w:rsidRDefault="00DB11D9">
      <w:pPr>
        <w:suppressAutoHyphens/>
        <w:spacing w:after="0" w:line="360" w:lineRule="auto"/>
        <w:jc w:val="center"/>
        <w:rPr>
          <w:rFonts w:ascii="Times New Roman" w:hAnsi="Times New Roman"/>
          <w:b/>
          <w:bCs/>
          <w:sz w:val="28"/>
          <w:szCs w:val="28"/>
        </w:rPr>
      </w:pPr>
    </w:p>
    <w:p w14:paraId="2E305183" w14:textId="3A28C6C2" w:rsidR="00DB11D9" w:rsidRPr="00370D5D" w:rsidRDefault="00DB11D9">
      <w:pPr>
        <w:suppressAutoHyphens/>
        <w:spacing w:after="0" w:line="360" w:lineRule="auto"/>
        <w:jc w:val="center"/>
        <w:rPr>
          <w:rFonts w:ascii="Times New Roman" w:hAnsi="Times New Roman"/>
          <w:b/>
          <w:bCs/>
          <w:sz w:val="28"/>
          <w:szCs w:val="28"/>
          <w:lang w:val="en-US"/>
        </w:rPr>
      </w:pPr>
      <w:r>
        <w:rPr>
          <w:rFonts w:ascii="Times New Roman" w:hAnsi="Times New Roman"/>
          <w:b/>
          <w:bCs/>
          <w:sz w:val="28"/>
          <w:szCs w:val="28"/>
        </w:rPr>
        <w:t xml:space="preserve">Примерные </w:t>
      </w:r>
      <w:r w:rsidR="004A0E8B">
        <w:rPr>
          <w:rFonts w:ascii="Times New Roman" w:hAnsi="Times New Roman"/>
          <w:b/>
          <w:bCs/>
          <w:sz w:val="28"/>
          <w:szCs w:val="28"/>
        </w:rPr>
        <w:t>задани</w:t>
      </w:r>
      <w:r>
        <w:rPr>
          <w:rFonts w:ascii="Times New Roman" w:hAnsi="Times New Roman"/>
          <w:b/>
          <w:bCs/>
          <w:sz w:val="28"/>
          <w:szCs w:val="28"/>
        </w:rPr>
        <w:t>я</w:t>
      </w:r>
      <w:r w:rsidR="004A0E8B">
        <w:rPr>
          <w:rFonts w:ascii="Times New Roman" w:hAnsi="Times New Roman"/>
          <w:b/>
          <w:bCs/>
          <w:sz w:val="28"/>
          <w:szCs w:val="28"/>
        </w:rPr>
        <w:t xml:space="preserve"> контрольной работы </w:t>
      </w:r>
      <w:r>
        <w:rPr>
          <w:rFonts w:ascii="Times New Roman" w:hAnsi="Times New Roman"/>
          <w:b/>
          <w:bCs/>
          <w:sz w:val="28"/>
          <w:szCs w:val="28"/>
        </w:rPr>
        <w:t>№</w:t>
      </w:r>
      <w:r w:rsidR="004A0E8B">
        <w:rPr>
          <w:rFonts w:ascii="Times New Roman" w:hAnsi="Times New Roman"/>
          <w:b/>
          <w:bCs/>
          <w:sz w:val="28"/>
          <w:szCs w:val="28"/>
        </w:rPr>
        <w:t xml:space="preserve"> </w:t>
      </w:r>
    </w:p>
    <w:p w14:paraId="0EB3DA1F" w14:textId="77777777" w:rsidR="00FE7DD5" w:rsidRDefault="004A0E8B">
      <w:pPr>
        <w:numPr>
          <w:ilvl w:val="0"/>
          <w:numId w:val="8"/>
        </w:numPr>
        <w:spacing w:after="0" w:line="360" w:lineRule="auto"/>
        <w:ind w:left="0" w:firstLine="709"/>
      </w:pPr>
      <w:r>
        <w:rPr>
          <w:rFonts w:ascii="Times New Roman" w:hAnsi="Times New Roman"/>
          <w:sz w:val="28"/>
          <w:szCs w:val="28"/>
        </w:rPr>
        <w:t xml:space="preserve">Случайные величины </w:t>
      </w:r>
      <w:r>
        <w:rPr>
          <w:rFonts w:ascii="Times New Roman" w:hAnsi="Times New Roman"/>
          <w:i/>
          <w:sz w:val="28"/>
          <w:szCs w:val="28"/>
        </w:rPr>
        <w:t>X</w:t>
      </w:r>
      <w:r>
        <w:rPr>
          <w:rFonts w:ascii="Times New Roman" w:hAnsi="Times New Roman"/>
          <w:iCs/>
          <w:sz w:val="28"/>
          <w:szCs w:val="28"/>
        </w:rPr>
        <w:t xml:space="preserve"> и </w:t>
      </w:r>
      <w:r>
        <w:rPr>
          <w:rFonts w:ascii="Times New Roman" w:hAnsi="Times New Roman"/>
          <w:i/>
          <w:sz w:val="28"/>
          <w:szCs w:val="28"/>
        </w:rPr>
        <w:t>Y</w:t>
      </w:r>
      <w:r>
        <w:rPr>
          <w:rFonts w:ascii="Times New Roman" w:hAnsi="Times New Roman"/>
          <w:sz w:val="28"/>
          <w:szCs w:val="28"/>
        </w:rPr>
        <w:t xml:space="preserve"> имеют одинаковую, но неизвестную дисперсию. По результатам 17 наблюдений величины </w:t>
      </w:r>
      <w:r>
        <w:rPr>
          <w:rFonts w:ascii="Times New Roman" w:hAnsi="Times New Roman"/>
          <w:i/>
          <w:sz w:val="28"/>
          <w:szCs w:val="28"/>
        </w:rPr>
        <w:t>X</w:t>
      </w:r>
      <w:r>
        <w:rPr>
          <w:rFonts w:ascii="Times New Roman" w:hAnsi="Times New Roman"/>
          <w:sz w:val="28"/>
          <w:szCs w:val="28"/>
        </w:rPr>
        <w:t xml:space="preserve">  и 10 наблюдений величины </w:t>
      </w:r>
      <w:r>
        <w:rPr>
          <w:rFonts w:ascii="Times New Roman" w:hAnsi="Times New Roman"/>
          <w:i/>
          <w:sz w:val="28"/>
          <w:szCs w:val="28"/>
        </w:rPr>
        <w:t>Y</w:t>
      </w:r>
      <w:r>
        <w:rPr>
          <w:rFonts w:ascii="Times New Roman" w:hAnsi="Times New Roman"/>
          <w:sz w:val="28"/>
          <w:szCs w:val="28"/>
        </w:rPr>
        <w:t xml:space="preserve">  были получены выборочные значения средних и дисперсий: </w:t>
      </w:r>
      <m:oMath>
        <m:acc>
          <m:accPr>
            <m:chr m:val="¯"/>
            <m:ctrlPr>
              <w:rPr>
                <w:rFonts w:ascii="Cambria Math" w:hAnsi="Cambria Math"/>
              </w:rPr>
            </m:ctrlPr>
          </m:accPr>
          <m:e>
            <m:r>
              <w:rPr>
                <w:rFonts w:ascii="Cambria Math" w:hAnsi="Cambria Math"/>
              </w:rPr>
              <m:t>x</m:t>
            </m:r>
          </m:e>
        </m:acc>
      </m:oMath>
      <w:r>
        <w:rPr>
          <w:rFonts w:ascii="Times New Roman" w:hAnsi="Times New Roman"/>
          <w:sz w:val="28"/>
          <w:szCs w:val="28"/>
        </w:rPr>
        <w:t xml:space="preserve">= 3.8, </w:t>
      </w:r>
      <m:oMath>
        <m:acc>
          <m:accPr>
            <m:chr m:val="¯"/>
            <m:ctrlPr>
              <w:rPr>
                <w:rFonts w:ascii="Cambria Math" w:hAnsi="Cambria Math"/>
              </w:rPr>
            </m:ctrlPr>
          </m:accPr>
          <m:e>
            <m:r>
              <w:rPr>
                <w:rFonts w:ascii="Cambria Math" w:hAnsi="Cambria Math"/>
              </w:rPr>
              <m:t>y</m:t>
            </m:r>
          </m:e>
        </m:acc>
      </m:oMath>
      <w:r>
        <w:rPr>
          <w:rFonts w:ascii="Times New Roman" w:hAnsi="Times New Roman"/>
          <w:sz w:val="28"/>
          <w:szCs w:val="28"/>
        </w:rPr>
        <w:t xml:space="preserve">=4,0, </w:t>
      </w:r>
      <m:oMath>
        <m:sSubSup>
          <m:sSubSupPr>
            <m:ctrlPr>
              <w:rPr>
                <w:rFonts w:ascii="Cambria Math" w:hAnsi="Cambria Math"/>
              </w:rPr>
            </m:ctrlPr>
          </m:sSubSupPr>
          <m:e>
            <m:r>
              <w:rPr>
                <w:rFonts w:ascii="Cambria Math" w:hAnsi="Cambria Math"/>
              </w:rPr>
              <m:t>S</m:t>
            </m:r>
          </m:e>
          <m:sub>
            <m:r>
              <w:rPr>
                <w:rFonts w:ascii="Cambria Math" w:hAnsi="Cambria Math"/>
              </w:rPr>
              <m:t>x</m:t>
            </m:r>
          </m:sub>
          <m:sup>
            <m:r>
              <w:rPr>
                <w:rFonts w:ascii="Cambria Math" w:hAnsi="Cambria Math"/>
              </w:rPr>
              <m:t>2</m:t>
            </m:r>
          </m:sup>
        </m:sSubSup>
      </m:oMath>
      <w:r>
        <w:rPr>
          <w:rFonts w:ascii="Times New Roman" w:hAnsi="Times New Roman"/>
          <w:sz w:val="28"/>
          <w:szCs w:val="28"/>
        </w:rPr>
        <w:t xml:space="preserve">=0,18 и </w:t>
      </w:r>
      <m:oMath>
        <m:sSubSup>
          <m:sSubSupPr>
            <m:ctrlPr>
              <w:rPr>
                <w:rFonts w:ascii="Cambria Math" w:hAnsi="Cambria Math"/>
              </w:rPr>
            </m:ctrlPr>
          </m:sSubSupPr>
          <m:e>
            <m:r>
              <w:rPr>
                <w:rFonts w:ascii="Cambria Math" w:hAnsi="Cambria Math"/>
              </w:rPr>
              <m:t>S</m:t>
            </m:r>
          </m:e>
          <m:sub>
            <m:r>
              <w:rPr>
                <w:rFonts w:ascii="Cambria Math" w:hAnsi="Cambria Math"/>
              </w:rPr>
              <m:t>y</m:t>
            </m:r>
          </m:sub>
          <m:sup>
            <m:r>
              <w:rPr>
                <w:rFonts w:ascii="Cambria Math" w:hAnsi="Cambria Math"/>
              </w:rPr>
              <m:t>2</m:t>
            </m:r>
          </m:sup>
        </m:sSubSup>
      </m:oMath>
      <w:r>
        <w:rPr>
          <w:rFonts w:ascii="Times New Roman" w:hAnsi="Times New Roman"/>
          <w:sz w:val="28"/>
          <w:szCs w:val="28"/>
        </w:rPr>
        <w:t xml:space="preserve">= 0,15. На уровне значимости </w:t>
      </w:r>
      <w:r>
        <w:rPr>
          <w:rFonts w:ascii="Times New Roman" w:hAnsi="Times New Roman"/>
          <w:i/>
          <w:sz w:val="28"/>
          <w:szCs w:val="28"/>
        </w:rPr>
        <w:t xml:space="preserve">α </w:t>
      </w:r>
      <w:r>
        <w:rPr>
          <w:rFonts w:ascii="Times New Roman" w:hAnsi="Times New Roman"/>
          <w:sz w:val="28"/>
          <w:szCs w:val="28"/>
        </w:rPr>
        <w:t xml:space="preserve">= 0,02 проверить гипотезу о равенстве математических ожиданий H₀: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против альтернативы H₁: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 xml:space="preserve"> ≠ 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w:t>
      </w:r>
    </w:p>
    <w:p w14:paraId="24C38E56" w14:textId="77777777" w:rsidR="00FE7DD5" w:rsidRDefault="004A0E8B">
      <w:pPr>
        <w:numPr>
          <w:ilvl w:val="0"/>
          <w:numId w:val="8"/>
        </w:numPr>
        <w:spacing w:after="0" w:line="360" w:lineRule="auto"/>
        <w:ind w:left="0" w:firstLine="709"/>
      </w:pPr>
      <w:r>
        <w:rPr>
          <w:rFonts w:ascii="Times New Roman" w:hAnsi="Times New Roman"/>
          <w:sz w:val="28"/>
          <w:szCs w:val="28"/>
        </w:rPr>
        <w:t xml:space="preserve">По результатам 10 наблюдений величины </w:t>
      </w:r>
      <w:r>
        <w:rPr>
          <w:rFonts w:ascii="Times New Roman" w:hAnsi="Times New Roman"/>
          <w:i/>
          <w:sz w:val="28"/>
          <w:szCs w:val="28"/>
        </w:rPr>
        <w:t>X</w:t>
      </w:r>
      <w:r>
        <w:rPr>
          <w:rFonts w:ascii="Times New Roman" w:hAnsi="Times New Roman"/>
          <w:sz w:val="28"/>
          <w:szCs w:val="28"/>
        </w:rPr>
        <w:t xml:space="preserve">  и 17 наблюдений величины </w:t>
      </w:r>
      <w:r>
        <w:rPr>
          <w:rFonts w:ascii="Times New Roman" w:hAnsi="Times New Roman"/>
          <w:i/>
          <w:sz w:val="28"/>
          <w:szCs w:val="28"/>
        </w:rPr>
        <w:t>Y</w:t>
      </w:r>
      <w:r>
        <w:rPr>
          <w:rFonts w:ascii="Times New Roman" w:hAnsi="Times New Roman"/>
          <w:sz w:val="28"/>
          <w:szCs w:val="28"/>
        </w:rPr>
        <w:t xml:space="preserve">  были получены выборочные значения средних: </w:t>
      </w:r>
      <m:oMath>
        <m:acc>
          <m:accPr>
            <m:chr m:val="¯"/>
            <m:ctrlPr>
              <w:rPr>
                <w:rFonts w:ascii="Cambria Math" w:hAnsi="Cambria Math"/>
              </w:rPr>
            </m:ctrlPr>
          </m:accPr>
          <m:e>
            <m:r>
              <w:rPr>
                <w:rFonts w:ascii="Cambria Math" w:hAnsi="Cambria Math"/>
              </w:rPr>
              <m:t>x</m:t>
            </m:r>
          </m:e>
        </m:acc>
      </m:oMath>
      <w:r>
        <w:rPr>
          <w:rFonts w:ascii="Times New Roman" w:hAnsi="Times New Roman"/>
          <w:sz w:val="28"/>
          <w:szCs w:val="28"/>
        </w:rPr>
        <w:t xml:space="preserve">=3,4 и </w:t>
      </w:r>
      <m:oMath>
        <m:acc>
          <m:accPr>
            <m:chr m:val="¯"/>
            <m:ctrlPr>
              <w:rPr>
                <w:rFonts w:ascii="Cambria Math" w:hAnsi="Cambria Math"/>
              </w:rPr>
            </m:ctrlPr>
          </m:accPr>
          <m:e>
            <m:r>
              <w:rPr>
                <w:rFonts w:ascii="Cambria Math" w:hAnsi="Cambria Math"/>
              </w:rPr>
              <m:t>y</m:t>
            </m:r>
          </m:e>
        </m:acc>
      </m:oMath>
      <w:r>
        <w:rPr>
          <w:rFonts w:ascii="Times New Roman" w:hAnsi="Times New Roman"/>
          <w:sz w:val="28"/>
          <w:szCs w:val="28"/>
        </w:rPr>
        <w:t xml:space="preserve">=5,6. На уровне значимости </w:t>
      </w:r>
      <w:r>
        <w:rPr>
          <w:rFonts w:ascii="Times New Roman" w:hAnsi="Times New Roman"/>
          <w:i/>
          <w:sz w:val="28"/>
          <w:szCs w:val="28"/>
        </w:rPr>
        <w:t>α</w:t>
      </w:r>
      <w:r>
        <w:rPr>
          <w:rFonts w:ascii="Times New Roman" w:hAnsi="Times New Roman"/>
          <w:sz w:val="28"/>
          <w:szCs w:val="28"/>
        </w:rPr>
        <w:t xml:space="preserve">=0,01 проверить гипотезу о равенстве средних ежедневных доходов аптек H₀: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 xml:space="preserve">) </w:t>
      </w:r>
      <w:r>
        <w:rPr>
          <w:rFonts w:ascii="Times New Roman" w:hAnsi="Times New Roman"/>
          <w:i/>
          <w:sz w:val="28"/>
          <w:szCs w:val="28"/>
        </w:rPr>
        <w:t>= E</w:t>
      </w:r>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 xml:space="preserve"> против альтернативы H₁: </w:t>
      </w:r>
      <w:r>
        <w:rPr>
          <w:rFonts w:ascii="Times New Roman" w:hAnsi="Times New Roman"/>
          <w:i/>
          <w:sz w:val="28"/>
          <w:szCs w:val="28"/>
        </w:rPr>
        <w:t>E</w:t>
      </w:r>
      <w:r>
        <w:rPr>
          <w:rFonts w:ascii="Times New Roman" w:hAnsi="Times New Roman"/>
          <w:iCs/>
          <w:sz w:val="28"/>
          <w:szCs w:val="28"/>
        </w:rPr>
        <w:t>(</w:t>
      </w:r>
      <w:r>
        <w:rPr>
          <w:rFonts w:ascii="Times New Roman" w:hAnsi="Times New Roman"/>
          <w:i/>
          <w:sz w:val="28"/>
          <w:szCs w:val="28"/>
        </w:rPr>
        <w:t>X</w:t>
      </w:r>
      <w:r>
        <w:rPr>
          <w:rFonts w:ascii="Times New Roman" w:hAnsi="Times New Roman"/>
          <w:iCs/>
          <w:sz w:val="28"/>
          <w:szCs w:val="28"/>
        </w:rPr>
        <w:t>)</w:t>
      </w:r>
      <w:r>
        <w:rPr>
          <w:rFonts w:ascii="Times New Roman" w:hAnsi="Times New Roman"/>
          <w:i/>
          <w:sz w:val="28"/>
          <w:szCs w:val="28"/>
        </w:rPr>
        <w:t xml:space="preserve"> </w:t>
      </w:r>
      <w:proofErr w:type="gramStart"/>
      <w:r>
        <w:rPr>
          <w:rFonts w:ascii="Times New Roman" w:hAnsi="Times New Roman"/>
          <w:i/>
          <w:sz w:val="28"/>
          <w:szCs w:val="28"/>
        </w:rPr>
        <w:t>&lt; E</w:t>
      </w:r>
      <w:proofErr w:type="gramEnd"/>
      <w:r>
        <w:rPr>
          <w:rFonts w:ascii="Times New Roman" w:hAnsi="Times New Roman"/>
          <w:iCs/>
          <w:sz w:val="28"/>
          <w:szCs w:val="28"/>
        </w:rPr>
        <w:t>(</w:t>
      </w:r>
      <w:r>
        <w:rPr>
          <w:rFonts w:ascii="Times New Roman" w:hAnsi="Times New Roman"/>
          <w:i/>
          <w:sz w:val="28"/>
          <w:szCs w:val="28"/>
        </w:rPr>
        <w:t>Y</w:t>
      </w:r>
      <w:r>
        <w:rPr>
          <w:rFonts w:ascii="Times New Roman" w:hAnsi="Times New Roman"/>
          <w:iCs/>
          <w:sz w:val="28"/>
          <w:szCs w:val="28"/>
        </w:rPr>
        <w:t>)</w:t>
      </w:r>
      <w:r>
        <w:rPr>
          <w:rFonts w:ascii="Times New Roman" w:hAnsi="Times New Roman"/>
          <w:sz w:val="28"/>
          <w:szCs w:val="28"/>
        </w:rPr>
        <w:t>.</w:t>
      </w:r>
    </w:p>
    <w:p w14:paraId="7D38401F" w14:textId="77777777" w:rsidR="00FE7DD5" w:rsidRDefault="004A0E8B">
      <w:pPr>
        <w:numPr>
          <w:ilvl w:val="0"/>
          <w:numId w:val="8"/>
        </w:numPr>
        <w:spacing w:after="0" w:line="360" w:lineRule="auto"/>
        <w:ind w:left="0" w:firstLine="709"/>
      </w:pPr>
      <w:r>
        <w:rPr>
          <w:rFonts w:ascii="Times New Roman" w:hAnsi="Times New Roman"/>
          <w:iCs/>
          <w:sz w:val="28"/>
          <w:szCs w:val="28"/>
        </w:rPr>
        <w:lastRenderedPageBreak/>
        <w:t xml:space="preserve">По заданным значениям двумерной выборки </w:t>
      </w:r>
      <w:r>
        <w:rPr>
          <w:rFonts w:ascii="Times New Roman" w:hAnsi="Times New Roman"/>
          <w:sz w:val="28"/>
          <w:szCs w:val="28"/>
        </w:rPr>
        <w:t>требуется на уровне значимости α=0,04 проверить нулевую гипотезу H</w:t>
      </w:r>
      <w:r>
        <w:rPr>
          <w:rFonts w:ascii="Times New Roman" w:hAnsi="Times New Roman"/>
          <w:sz w:val="28"/>
          <w:szCs w:val="28"/>
          <w:vertAlign w:val="subscript"/>
        </w:rPr>
        <w:t>0</w:t>
      </w:r>
      <w:r>
        <w:rPr>
          <w:rFonts w:ascii="Times New Roman" w:hAnsi="Times New Roman"/>
          <w:sz w:val="28"/>
          <w:szCs w:val="28"/>
        </w:rPr>
        <w:t>:</w:t>
      </w:r>
      <w:r>
        <w:rPr>
          <w:rFonts w:ascii="Times New Roman" w:hAnsi="Times New Roman"/>
          <w:b/>
          <w:bCs/>
          <w:sz w:val="28"/>
          <w:szCs w:val="28"/>
        </w:rPr>
        <w:t xml:space="preserve">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Y</w:t>
      </w:r>
      <w:r>
        <w:rPr>
          <w:rFonts w:ascii="Times New Roman" w:hAnsi="Times New Roman"/>
          <w:sz w:val="28"/>
          <w:szCs w:val="28"/>
        </w:rPr>
        <w:t>)  при альтернативной гипотезе H</w:t>
      </w:r>
      <w:r>
        <w:rPr>
          <w:rFonts w:ascii="Times New Roman" w:hAnsi="Times New Roman"/>
          <w:sz w:val="28"/>
          <w:szCs w:val="28"/>
          <w:vertAlign w:val="subscript"/>
        </w:rPr>
        <w:t>1</w:t>
      </w:r>
      <w:r>
        <w:rPr>
          <w:rFonts w:ascii="Times New Roman" w:hAnsi="Times New Roman"/>
          <w:sz w:val="28"/>
          <w:szCs w:val="28"/>
        </w:rPr>
        <w:t xml:space="preserve">: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proofErr w:type="spellStart"/>
      <w:r>
        <w:rPr>
          <w:rFonts w:ascii="Times New Roman" w:hAnsi="Times New Roman"/>
          <w:i/>
          <w:iCs/>
          <w:sz w:val="28"/>
          <w:szCs w:val="28"/>
        </w:rPr>
        <w:t>Var</w:t>
      </w:r>
      <w:proofErr w:type="spellEnd"/>
      <w:r>
        <w:rPr>
          <w:rFonts w:ascii="Times New Roman" w:hAnsi="Times New Roman"/>
          <w:sz w:val="28"/>
          <w:szCs w:val="28"/>
        </w:rPr>
        <w:t>(</w:t>
      </w:r>
      <w:r>
        <w:rPr>
          <w:rFonts w:ascii="Times New Roman" w:hAnsi="Times New Roman"/>
          <w:i/>
          <w:iCs/>
          <w:sz w:val="28"/>
          <w:szCs w:val="28"/>
        </w:rPr>
        <w:t>Y</w:t>
      </w:r>
      <w:r>
        <w:rPr>
          <w:rFonts w:ascii="Times New Roman" w:hAnsi="Times New Roman"/>
          <w:sz w:val="28"/>
          <w:szCs w:val="28"/>
        </w:rPr>
        <w:t>), вычислив значение P-</w:t>
      </w:r>
      <w:proofErr w:type="spellStart"/>
      <w:r>
        <w:rPr>
          <w:rFonts w:ascii="Times New Roman" w:hAnsi="Times New Roman"/>
          <w:sz w:val="28"/>
          <w:szCs w:val="28"/>
        </w:rPr>
        <w:t>value</w:t>
      </w:r>
      <w:proofErr w:type="spellEnd"/>
      <w:r>
        <w:rPr>
          <w:rFonts w:ascii="Times New Roman" w:hAnsi="Times New Roman"/>
          <w:sz w:val="28"/>
          <w:szCs w:val="28"/>
        </w:rPr>
        <w:t>.</w:t>
      </w:r>
    </w:p>
    <w:p w14:paraId="2678A31A" w14:textId="3B6A62C0" w:rsidR="00FE7DD5" w:rsidRPr="005212A5" w:rsidRDefault="004A0E8B" w:rsidP="00DB11D9">
      <w:pPr>
        <w:numPr>
          <w:ilvl w:val="0"/>
          <w:numId w:val="8"/>
        </w:numPr>
        <w:spacing w:after="0" w:line="360" w:lineRule="auto"/>
        <w:ind w:left="0" w:firstLine="709"/>
      </w:pPr>
      <w:r>
        <w:rPr>
          <w:rFonts w:ascii="Times New Roman" w:hAnsi="Times New Roman"/>
          <w:iCs/>
          <w:sz w:val="28"/>
          <w:szCs w:val="28"/>
        </w:rPr>
        <w:t>По заданным значениям двумерной выборки</w:t>
      </w:r>
      <w:r>
        <w:rPr>
          <w:rFonts w:ascii="Times New Roman" w:hAnsi="Times New Roman"/>
          <w:sz w:val="28"/>
          <w:szCs w:val="28"/>
        </w:rPr>
        <w:t xml:space="preserve"> требуется на уровне значимости α=0,08 проверить нулевую гипотезу H</w:t>
      </w:r>
      <w:r>
        <w:rPr>
          <w:rFonts w:ascii="Times New Roman" w:hAnsi="Times New Roman"/>
          <w:sz w:val="28"/>
          <w:szCs w:val="28"/>
          <w:vertAlign w:val="subscript"/>
        </w:rPr>
        <w:t>0</w:t>
      </w:r>
      <w:r>
        <w:rPr>
          <w:rFonts w:ascii="Times New Roman" w:hAnsi="Times New Roman"/>
          <w:sz w:val="28"/>
          <w:szCs w:val="28"/>
        </w:rPr>
        <w:t xml:space="preserve">: </w:t>
      </w:r>
      <w:r>
        <w:rPr>
          <w:rFonts w:ascii="Times New Roman" w:hAnsi="Times New Roman"/>
          <w:i/>
          <w:iCs/>
          <w:sz w:val="28"/>
          <w:szCs w:val="28"/>
        </w:rPr>
        <w:t>E</w:t>
      </w:r>
      <w:r>
        <w:rPr>
          <w:rFonts w:ascii="Times New Roman" w:hAnsi="Times New Roman"/>
          <w:sz w:val="28"/>
          <w:szCs w:val="28"/>
        </w:rPr>
        <w:t>(</w:t>
      </w:r>
      <w:r>
        <w:rPr>
          <w:rFonts w:ascii="Times New Roman" w:hAnsi="Times New Roman"/>
          <w:i/>
          <w:iCs/>
          <w:sz w:val="28"/>
          <w:szCs w:val="28"/>
        </w:rPr>
        <w:t>X</w:t>
      </w:r>
      <w:r>
        <w:rPr>
          <w:rFonts w:ascii="Times New Roman" w:hAnsi="Times New Roman"/>
          <w:sz w:val="28"/>
          <w:szCs w:val="28"/>
        </w:rPr>
        <w:t xml:space="preserve">) = </w:t>
      </w:r>
      <w:r>
        <w:rPr>
          <w:rFonts w:ascii="Times New Roman" w:hAnsi="Times New Roman"/>
          <w:i/>
          <w:iCs/>
          <w:sz w:val="28"/>
          <w:szCs w:val="28"/>
        </w:rPr>
        <w:t>E</w:t>
      </w:r>
      <w:r>
        <w:rPr>
          <w:rFonts w:ascii="Times New Roman" w:hAnsi="Times New Roman"/>
          <w:sz w:val="28"/>
          <w:szCs w:val="28"/>
        </w:rPr>
        <w:t>(</w:t>
      </w:r>
      <w:r>
        <w:rPr>
          <w:rFonts w:ascii="Times New Roman" w:hAnsi="Times New Roman"/>
          <w:i/>
          <w:iCs/>
          <w:sz w:val="28"/>
          <w:szCs w:val="28"/>
        </w:rPr>
        <w:t>Y</w:t>
      </w:r>
      <w:r>
        <w:rPr>
          <w:rFonts w:ascii="Times New Roman" w:hAnsi="Times New Roman"/>
          <w:sz w:val="28"/>
          <w:szCs w:val="28"/>
        </w:rPr>
        <w:t>) (без каких-либо предположений о равенстве дисперсий) при альтернативной гипотезе H</w:t>
      </w:r>
      <w:r>
        <w:rPr>
          <w:rFonts w:ascii="Times New Roman" w:hAnsi="Times New Roman"/>
          <w:sz w:val="28"/>
          <w:szCs w:val="28"/>
          <w:vertAlign w:val="subscript"/>
        </w:rPr>
        <w:t>1</w:t>
      </w:r>
      <w:r>
        <w:rPr>
          <w:rFonts w:ascii="Times New Roman" w:hAnsi="Times New Roman"/>
          <w:sz w:val="28"/>
          <w:szCs w:val="28"/>
        </w:rPr>
        <w:t>: E(X)≠E(Y), вычислив значение P-</w:t>
      </w:r>
      <w:proofErr w:type="spellStart"/>
      <w:r>
        <w:rPr>
          <w:rFonts w:ascii="Times New Roman" w:hAnsi="Times New Roman"/>
          <w:sz w:val="28"/>
          <w:szCs w:val="28"/>
        </w:rPr>
        <w:t>value</w:t>
      </w:r>
      <w:proofErr w:type="spellEnd"/>
      <w:r>
        <w:rPr>
          <w:rFonts w:ascii="Times New Roman" w:hAnsi="Times New Roman"/>
          <w:sz w:val="28"/>
          <w:szCs w:val="28"/>
        </w:rPr>
        <w:t>.</w:t>
      </w:r>
    </w:p>
    <w:p w14:paraId="7D15DFA7" w14:textId="77777777" w:rsidR="00FE7DD5" w:rsidRPr="00DB11D9" w:rsidRDefault="004A0E8B">
      <w:pPr>
        <w:spacing w:after="0" w:line="360" w:lineRule="auto"/>
        <w:ind w:firstLine="709"/>
        <w:jc w:val="both"/>
        <w:rPr>
          <w:rFonts w:ascii="Times New Roman" w:eastAsia="Times New Roman" w:hAnsi="Times New Roman"/>
          <w:i/>
          <w:sz w:val="28"/>
          <w:szCs w:val="28"/>
          <w:lang w:eastAsia="ru-RU"/>
        </w:rPr>
      </w:pPr>
      <w:r w:rsidRPr="00DB11D9">
        <w:rPr>
          <w:rFonts w:ascii="Times New Roman" w:eastAsia="Times New Roman" w:hAnsi="Times New Roman"/>
          <w:i/>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p>
    <w:p w14:paraId="4B32073F" w14:textId="77777777" w:rsidR="00FE7DD5" w:rsidRDefault="004A0E8B">
      <w:pPr>
        <w:pStyle w:val="2"/>
        <w:jc w:val="left"/>
      </w:pPr>
      <w:r>
        <w:t xml:space="preserve">7. </w:t>
      </w:r>
      <w:bookmarkStart w:id="20" w:name="_Toc101527821"/>
      <w:r>
        <w:t>Фонд оценочных средств для проведения промежуточной аттестации обучающихся по данной дисциплине</w:t>
      </w:r>
      <w:bookmarkEnd w:id="20"/>
    </w:p>
    <w:p w14:paraId="594CE635" w14:textId="77777777" w:rsidR="00FE7DD5" w:rsidRDefault="004A0E8B">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i/>
          <w:sz w:val="28"/>
          <w:szCs w:val="28"/>
          <w:lang w:eastAsia="ru-RU"/>
        </w:rPr>
        <w:t xml:space="preserve"> </w:t>
      </w:r>
    </w:p>
    <w:p w14:paraId="762875CA" w14:textId="77777777" w:rsidR="00FE7DD5" w:rsidRDefault="004A0E8B">
      <w:pPr>
        <w:spacing w:after="240" w:line="360" w:lineRule="auto"/>
        <w:ind w:right="-284"/>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tbl>
      <w:tblPr>
        <w:tblW w:w="10421" w:type="dxa"/>
        <w:tblLayout w:type="fixed"/>
        <w:tblLook w:val="04A0" w:firstRow="1" w:lastRow="0" w:firstColumn="1" w:lastColumn="0" w:noHBand="0" w:noVBand="1"/>
      </w:tblPr>
      <w:tblGrid>
        <w:gridCol w:w="2754"/>
        <w:gridCol w:w="2412"/>
        <w:gridCol w:w="2689"/>
        <w:gridCol w:w="2566"/>
      </w:tblGrid>
      <w:tr w:rsidR="00FE7DD5" w14:paraId="7797DCD4" w14:textId="77777777">
        <w:trPr>
          <w:trHeight w:val="1501"/>
        </w:trPr>
        <w:tc>
          <w:tcPr>
            <w:tcW w:w="2753" w:type="dxa"/>
            <w:tcBorders>
              <w:top w:val="single" w:sz="4" w:space="0" w:color="000000"/>
              <w:left w:val="single" w:sz="4" w:space="0" w:color="000000"/>
              <w:bottom w:val="single" w:sz="4" w:space="0" w:color="000000"/>
              <w:right w:val="single" w:sz="4" w:space="0" w:color="000000"/>
            </w:tcBorders>
          </w:tcPr>
          <w:p w14:paraId="093BADDD"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Наименование компетенции</w:t>
            </w:r>
          </w:p>
        </w:tc>
        <w:tc>
          <w:tcPr>
            <w:tcW w:w="2412" w:type="dxa"/>
            <w:tcBorders>
              <w:top w:val="single" w:sz="4" w:space="0" w:color="000000"/>
              <w:left w:val="single" w:sz="4" w:space="0" w:color="000000"/>
              <w:bottom w:val="single" w:sz="4" w:space="0" w:color="000000"/>
              <w:right w:val="single" w:sz="4" w:space="0" w:color="000000"/>
            </w:tcBorders>
          </w:tcPr>
          <w:p w14:paraId="5189A4EA"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Наименование индикаторов достижения компетенции</w:t>
            </w:r>
          </w:p>
        </w:tc>
        <w:tc>
          <w:tcPr>
            <w:tcW w:w="2689" w:type="dxa"/>
            <w:tcBorders>
              <w:top w:val="single" w:sz="4" w:space="0" w:color="000000"/>
              <w:left w:val="single" w:sz="4" w:space="0" w:color="000000"/>
              <w:bottom w:val="single" w:sz="4" w:space="0" w:color="000000"/>
              <w:right w:val="single" w:sz="4" w:space="0" w:color="000000"/>
            </w:tcBorders>
          </w:tcPr>
          <w:p w14:paraId="2888969A"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Результаты обучения</w:t>
            </w:r>
          </w:p>
          <w:p w14:paraId="1B065383"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(умения и знания),</w:t>
            </w:r>
          </w:p>
          <w:p w14:paraId="5CBE7997" w14:textId="77777777" w:rsidR="00FE7DD5" w:rsidRDefault="004A0E8B" w:rsidP="00AE16B5">
            <w:pPr>
              <w:widowControl w:val="0"/>
              <w:tabs>
                <w:tab w:val="left" w:pos="540"/>
              </w:tabs>
              <w:spacing w:after="0" w:line="240" w:lineRule="auto"/>
              <w:jc w:val="center"/>
              <w:rPr>
                <w:rFonts w:ascii="Times New Roman" w:hAnsi="Times New Roman"/>
                <w:sz w:val="24"/>
                <w:szCs w:val="24"/>
              </w:rPr>
            </w:pPr>
            <w:r>
              <w:rPr>
                <w:rFonts w:ascii="Times New Roman" w:hAnsi="Times New Roman"/>
                <w:b/>
                <w:sz w:val="24"/>
                <w:szCs w:val="24"/>
              </w:rPr>
              <w:t>соотнесенные с индикаторами достижения компетенции</w:t>
            </w:r>
          </w:p>
        </w:tc>
        <w:tc>
          <w:tcPr>
            <w:tcW w:w="2566" w:type="dxa"/>
            <w:tcBorders>
              <w:top w:val="single" w:sz="4" w:space="0" w:color="000000"/>
              <w:left w:val="single" w:sz="4" w:space="0" w:color="000000"/>
              <w:bottom w:val="single" w:sz="4" w:space="0" w:color="000000"/>
              <w:right w:val="single" w:sz="4" w:space="0" w:color="000000"/>
            </w:tcBorders>
          </w:tcPr>
          <w:p w14:paraId="124B8E1E" w14:textId="77777777" w:rsidR="00FE7DD5" w:rsidRDefault="004A0E8B" w:rsidP="00AE16B5">
            <w:pPr>
              <w:widowControl w:val="0"/>
              <w:tabs>
                <w:tab w:val="left" w:pos="540"/>
              </w:tabs>
              <w:spacing w:line="240" w:lineRule="auto"/>
              <w:jc w:val="center"/>
              <w:rPr>
                <w:rFonts w:ascii="Times New Roman" w:hAnsi="Times New Roman"/>
                <w:sz w:val="24"/>
                <w:szCs w:val="24"/>
              </w:rPr>
            </w:pPr>
            <w:r>
              <w:rPr>
                <w:rFonts w:ascii="Times New Roman" w:hAnsi="Times New Roman"/>
                <w:b/>
                <w:sz w:val="24"/>
                <w:szCs w:val="24"/>
              </w:rPr>
              <w:t>Типовые контрольные задания</w:t>
            </w:r>
          </w:p>
        </w:tc>
      </w:tr>
      <w:tr w:rsidR="00FE7DD5" w14:paraId="7862E7F6" w14:textId="77777777">
        <w:trPr>
          <w:trHeight w:val="274"/>
        </w:trPr>
        <w:tc>
          <w:tcPr>
            <w:tcW w:w="2753" w:type="dxa"/>
            <w:vMerge w:val="restart"/>
            <w:tcBorders>
              <w:top w:val="single" w:sz="4" w:space="0" w:color="000000"/>
              <w:left w:val="single" w:sz="4" w:space="0" w:color="000000"/>
              <w:bottom w:val="single" w:sz="4" w:space="0" w:color="000000"/>
              <w:right w:val="single" w:sz="4" w:space="0" w:color="000000"/>
            </w:tcBorders>
          </w:tcPr>
          <w:p w14:paraId="17FF993E"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w:t>
            </w:r>
            <w:r>
              <w:rPr>
                <w:rFonts w:ascii="Times New Roman" w:hAnsi="Times New Roman"/>
                <w:sz w:val="24"/>
                <w:szCs w:val="24"/>
              </w:rPr>
              <w:lastRenderedPageBreak/>
              <w:t>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2412" w:type="dxa"/>
            <w:tcBorders>
              <w:top w:val="single" w:sz="4" w:space="0" w:color="000000"/>
              <w:left w:val="single" w:sz="4" w:space="0" w:color="000000"/>
              <w:bottom w:val="single" w:sz="4" w:space="0" w:color="000000"/>
              <w:right w:val="single" w:sz="4" w:space="0" w:color="000000"/>
            </w:tcBorders>
          </w:tcPr>
          <w:p w14:paraId="43A6AC7A" w14:textId="77777777" w:rsidR="00FE7DD5" w:rsidRDefault="004A0E8B">
            <w:pPr>
              <w:pStyle w:val="Default"/>
              <w:widowControl w:val="0"/>
            </w:pPr>
            <w:r>
              <w:lastRenderedPageBreak/>
              <w:t>1.</w:t>
            </w:r>
            <w:r>
              <w:rPr>
                <w:lang w:eastAsia="en-US"/>
              </w:rPr>
              <w:t xml:space="preserve"> </w:t>
            </w:r>
            <w:r>
              <w:rPr>
                <w:color w:val="auto"/>
                <w:lang w:eastAsia="en-US"/>
              </w:rPr>
              <w:t xml:space="preserve">Применяет современные информационно-коммуникационные технологии и программные средства для решения стандартных задач </w:t>
            </w:r>
            <w:r>
              <w:rPr>
                <w:color w:val="auto"/>
                <w:lang w:eastAsia="en-US"/>
              </w:rPr>
              <w:lastRenderedPageBreak/>
              <w:t>профессиональной деятельности.</w:t>
            </w:r>
          </w:p>
        </w:tc>
        <w:tc>
          <w:tcPr>
            <w:tcW w:w="2689" w:type="dxa"/>
            <w:tcBorders>
              <w:top w:val="single" w:sz="4" w:space="0" w:color="000000"/>
              <w:left w:val="single" w:sz="4" w:space="0" w:color="000000"/>
              <w:bottom w:val="single" w:sz="4" w:space="0" w:color="000000"/>
              <w:right w:val="single" w:sz="4" w:space="0" w:color="000000"/>
            </w:tcBorders>
          </w:tcPr>
          <w:p w14:paraId="6C338CB3" w14:textId="77777777" w:rsidR="00FE7DD5" w:rsidRDefault="004A0E8B">
            <w:pPr>
              <w:pStyle w:val="af1"/>
              <w:widowControl w:val="0"/>
              <w:tabs>
                <w:tab w:val="left" w:pos="301"/>
              </w:tabs>
              <w:ind w:left="61"/>
            </w:pPr>
            <w:r>
              <w:rPr>
                <w:b/>
                <w:bCs/>
              </w:rPr>
              <w:lastRenderedPageBreak/>
              <w:t>Знает:</w:t>
            </w:r>
          </w:p>
          <w:p w14:paraId="10A99AB4" w14:textId="77777777" w:rsidR="00FE7DD5" w:rsidRDefault="004A0E8B">
            <w:pPr>
              <w:pStyle w:val="af1"/>
              <w:widowControl w:val="0"/>
              <w:ind w:left="-29"/>
              <w:jc w:val="both"/>
            </w:pPr>
            <w:r>
              <w:t>современные информационные технологии анализа данных и особенности их применения для решения стандартных задач профессиональной деятельности;</w:t>
            </w:r>
          </w:p>
          <w:p w14:paraId="55A09F9D" w14:textId="77777777" w:rsidR="00FE7DD5" w:rsidRDefault="004A0E8B">
            <w:pPr>
              <w:widowControl w:val="0"/>
              <w:spacing w:after="0" w:line="240" w:lineRule="auto"/>
              <w:ind w:left="-28"/>
              <w:jc w:val="both"/>
              <w:rPr>
                <w:rFonts w:ascii="Times New Roman" w:hAnsi="Times New Roman"/>
                <w:sz w:val="24"/>
                <w:szCs w:val="24"/>
              </w:rPr>
            </w:pPr>
            <w:r>
              <w:rPr>
                <w:rFonts w:ascii="Times New Roman" w:hAnsi="Times New Roman"/>
                <w:b/>
                <w:bCs/>
                <w:sz w:val="24"/>
                <w:szCs w:val="24"/>
              </w:rPr>
              <w:lastRenderedPageBreak/>
              <w:t>Умеет:</w:t>
            </w:r>
          </w:p>
          <w:p w14:paraId="0E183B08" w14:textId="77777777" w:rsidR="00FE7DD5" w:rsidRDefault="004A0E8B">
            <w:pPr>
              <w:pStyle w:val="af1"/>
              <w:widowControl w:val="0"/>
              <w:ind w:left="-29"/>
              <w:jc w:val="both"/>
            </w:pPr>
            <w:r>
              <w:t>осуществить выбор программных средств для анализа данных в политологических исследованиях</w:t>
            </w:r>
          </w:p>
        </w:tc>
        <w:tc>
          <w:tcPr>
            <w:tcW w:w="2566" w:type="dxa"/>
            <w:tcBorders>
              <w:top w:val="single" w:sz="4" w:space="0" w:color="000000"/>
              <w:left w:val="single" w:sz="4" w:space="0" w:color="000000"/>
              <w:bottom w:val="single" w:sz="4" w:space="0" w:color="000000"/>
              <w:right w:val="single" w:sz="4" w:space="0" w:color="000000"/>
            </w:tcBorders>
          </w:tcPr>
          <w:p w14:paraId="529D5216"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sz w:val="24"/>
                <w:szCs w:val="24"/>
              </w:rPr>
              <w:lastRenderedPageBreak/>
              <w:t xml:space="preserve">Для прохождения в следующий тур выборов кандидату достаточно одержать победу в двух округах из трех. Кандидат оценивает шансы на победу в округе А в 60%, в округе В </w:t>
            </w:r>
            <w:proofErr w:type="spellStart"/>
            <w:r>
              <w:rPr>
                <w:rFonts w:ascii="Times New Roman" w:hAnsi="Times New Roman"/>
                <w:sz w:val="24"/>
                <w:szCs w:val="24"/>
              </w:rPr>
              <w:t>в</w:t>
            </w:r>
            <w:proofErr w:type="spellEnd"/>
            <w:r>
              <w:rPr>
                <w:rFonts w:ascii="Times New Roman" w:hAnsi="Times New Roman"/>
                <w:sz w:val="24"/>
                <w:szCs w:val="24"/>
              </w:rPr>
              <w:t xml:space="preserve"> 45%, в </w:t>
            </w:r>
            <w:r>
              <w:rPr>
                <w:rFonts w:ascii="Times New Roman" w:hAnsi="Times New Roman"/>
                <w:sz w:val="24"/>
                <w:szCs w:val="24"/>
              </w:rPr>
              <w:lastRenderedPageBreak/>
              <w:t>округе С – 70%. Найти вероятность того, что кандидат пройдет в следующий тур выборов.</w:t>
            </w:r>
          </w:p>
        </w:tc>
      </w:tr>
      <w:tr w:rsidR="00FE7DD5" w14:paraId="47A6D0C3" w14:textId="77777777">
        <w:trPr>
          <w:trHeight w:val="3312"/>
        </w:trPr>
        <w:tc>
          <w:tcPr>
            <w:tcW w:w="2753" w:type="dxa"/>
            <w:vMerge/>
            <w:tcBorders>
              <w:top w:val="single" w:sz="4" w:space="0" w:color="000000"/>
              <w:left w:val="single" w:sz="4" w:space="0" w:color="000000"/>
              <w:bottom w:val="single" w:sz="4" w:space="0" w:color="000000"/>
              <w:right w:val="single" w:sz="4" w:space="0" w:color="000000"/>
            </w:tcBorders>
          </w:tcPr>
          <w:p w14:paraId="0569BDA2"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449CADAB" w14:textId="3DE9B5FD" w:rsidR="00FE7DD5" w:rsidRDefault="004A0E8B">
            <w:pPr>
              <w:pStyle w:val="Default"/>
              <w:widowControl w:val="0"/>
            </w:pPr>
            <w:r>
              <w:t>2.</w:t>
            </w:r>
            <w:r>
              <w:rPr>
                <w:lang w:eastAsia="en-US"/>
              </w:rPr>
              <w:t xml:space="preserve"> </w:t>
            </w:r>
            <w:r>
              <w:rPr>
                <w:color w:val="auto"/>
                <w:lang w:eastAsia="en-US"/>
              </w:rPr>
              <w:t xml:space="preserve">Представляет специфику функционирования современной системы средств массовой коммуникации и средств массовой информации и </w:t>
            </w:r>
            <w:r w:rsidR="00370D5D">
              <w:rPr>
                <w:color w:val="auto"/>
                <w:lang w:eastAsia="en-US"/>
              </w:rPr>
              <w:t>г</w:t>
            </w:r>
            <w:r>
              <w:rPr>
                <w:color w:val="auto"/>
                <w:lang w:eastAsia="en-US"/>
              </w:rPr>
              <w:t>лобальной сети Интернет.</w:t>
            </w:r>
          </w:p>
        </w:tc>
        <w:tc>
          <w:tcPr>
            <w:tcW w:w="2689" w:type="dxa"/>
            <w:tcBorders>
              <w:top w:val="single" w:sz="4" w:space="0" w:color="000000"/>
              <w:left w:val="single" w:sz="4" w:space="0" w:color="000000"/>
              <w:bottom w:val="single" w:sz="4" w:space="0" w:color="000000"/>
              <w:right w:val="single" w:sz="4" w:space="0" w:color="000000"/>
            </w:tcBorders>
          </w:tcPr>
          <w:p w14:paraId="49BF4D57"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b/>
                <w:bCs/>
                <w:sz w:val="24"/>
                <w:szCs w:val="24"/>
              </w:rPr>
              <w:t>Знает:</w:t>
            </w:r>
          </w:p>
          <w:p w14:paraId="4B06E2BD"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sz w:val="24"/>
                <w:szCs w:val="24"/>
              </w:rPr>
              <w:t>тенденции развития новых программных продуктов и IT-сервисов, ориентированных на повышение эффективности сбора и обработки данных;</w:t>
            </w:r>
          </w:p>
          <w:p w14:paraId="62354839" w14:textId="77777777" w:rsidR="00FE7DD5" w:rsidRDefault="004A0E8B">
            <w:pPr>
              <w:widowControl w:val="0"/>
              <w:tabs>
                <w:tab w:val="left" w:pos="301"/>
              </w:tabs>
              <w:spacing w:after="0" w:line="240" w:lineRule="auto"/>
              <w:ind w:left="-40"/>
              <w:rPr>
                <w:rFonts w:ascii="Times New Roman" w:hAnsi="Times New Roman"/>
                <w:sz w:val="24"/>
                <w:szCs w:val="24"/>
              </w:rPr>
            </w:pPr>
            <w:r>
              <w:rPr>
                <w:rFonts w:ascii="Times New Roman" w:hAnsi="Times New Roman"/>
                <w:b/>
                <w:bCs/>
                <w:sz w:val="24"/>
                <w:szCs w:val="24"/>
              </w:rPr>
              <w:t>Умеет:</w:t>
            </w:r>
          </w:p>
          <w:p w14:paraId="31208B33" w14:textId="77777777" w:rsidR="00FE7DD5" w:rsidRDefault="004A0E8B">
            <w:pPr>
              <w:pStyle w:val="af1"/>
              <w:widowControl w:val="0"/>
              <w:tabs>
                <w:tab w:val="left" w:pos="40"/>
              </w:tabs>
              <w:ind w:left="0"/>
            </w:pPr>
            <w:r>
              <w:t>осуществлять поиск, сбор и первичную подготовку данных для политологических исследований</w:t>
            </w:r>
          </w:p>
        </w:tc>
        <w:tc>
          <w:tcPr>
            <w:tcW w:w="2566" w:type="dxa"/>
            <w:tcBorders>
              <w:top w:val="single" w:sz="4" w:space="0" w:color="000000"/>
              <w:left w:val="single" w:sz="4" w:space="0" w:color="000000"/>
              <w:bottom w:val="single" w:sz="4" w:space="0" w:color="000000"/>
              <w:right w:val="single" w:sz="4" w:space="0" w:color="000000"/>
            </w:tcBorders>
          </w:tcPr>
          <w:p w14:paraId="4888EADC"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sz w:val="24"/>
                <w:szCs w:val="24"/>
              </w:rPr>
              <w:t xml:space="preserve">Согласно исследованию, доля избирателей участвовавших в электронном голосовании на избирательном участке </w:t>
            </w:r>
            <w:r>
              <w:rPr>
                <w:rFonts w:ascii="Times New Roman" w:hAnsi="Times New Roman"/>
                <w:i/>
                <w:iCs/>
                <w:sz w:val="24"/>
                <w:szCs w:val="24"/>
              </w:rPr>
              <w:t>Х</w:t>
            </w:r>
            <w:r>
              <w:rPr>
                <w:rFonts w:ascii="Times New Roman" w:hAnsi="Times New Roman"/>
                <w:sz w:val="24"/>
                <w:szCs w:val="24"/>
              </w:rPr>
              <w:t xml:space="preserve"> составляет в среднем 10%. Определите вероятность того, что из 10000 избирателей число проголосовавших с использованием электронного голосования составит не менее 800 человек. Расчеты проведите при помощи соответствующих функций </w:t>
            </w:r>
            <w:proofErr w:type="spellStart"/>
            <w:r>
              <w:rPr>
                <w:rFonts w:ascii="Times New Roman" w:hAnsi="Times New Roman"/>
                <w:sz w:val="24"/>
                <w:szCs w:val="24"/>
                <w:lang w:val="en-US"/>
              </w:rPr>
              <w:t>MsExcel</w:t>
            </w:r>
            <w:proofErr w:type="spellEnd"/>
            <w:r>
              <w:rPr>
                <w:rFonts w:ascii="Times New Roman" w:hAnsi="Times New Roman"/>
                <w:sz w:val="24"/>
                <w:szCs w:val="24"/>
              </w:rPr>
              <w:t xml:space="preserve">, или </w:t>
            </w:r>
            <w:r>
              <w:rPr>
                <w:rFonts w:ascii="Times New Roman" w:hAnsi="Times New Roman"/>
                <w:sz w:val="24"/>
                <w:szCs w:val="24"/>
                <w:lang w:val="en-US"/>
              </w:rPr>
              <w:t>R</w:t>
            </w:r>
          </w:p>
        </w:tc>
      </w:tr>
      <w:tr w:rsidR="00FE7DD5" w14:paraId="2DE99226" w14:textId="77777777">
        <w:trPr>
          <w:trHeight w:val="2684"/>
        </w:trPr>
        <w:tc>
          <w:tcPr>
            <w:tcW w:w="2753" w:type="dxa"/>
            <w:vMerge/>
            <w:tcBorders>
              <w:top w:val="single" w:sz="4" w:space="0" w:color="000000"/>
              <w:left w:val="single" w:sz="4" w:space="0" w:color="000000"/>
              <w:bottom w:val="single" w:sz="4" w:space="0" w:color="000000"/>
              <w:right w:val="single" w:sz="4" w:space="0" w:color="000000"/>
            </w:tcBorders>
          </w:tcPr>
          <w:p w14:paraId="65A3B6AF"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54A43C5A"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89" w:type="dxa"/>
            <w:tcBorders>
              <w:top w:val="single" w:sz="4" w:space="0" w:color="000000"/>
              <w:left w:val="single" w:sz="4" w:space="0" w:color="000000"/>
              <w:bottom w:val="single" w:sz="4" w:space="0" w:color="000000"/>
              <w:right w:val="single" w:sz="4" w:space="0" w:color="000000"/>
            </w:tcBorders>
          </w:tcPr>
          <w:p w14:paraId="3BAC2E4C" w14:textId="77777777" w:rsidR="00FE7DD5" w:rsidRDefault="004A0E8B">
            <w:pPr>
              <w:widowControl w:val="0"/>
              <w:tabs>
                <w:tab w:val="left" w:pos="301"/>
              </w:tabs>
              <w:spacing w:after="0" w:line="240" w:lineRule="auto"/>
              <w:rPr>
                <w:rFonts w:ascii="Times New Roman" w:hAnsi="Times New Roman"/>
                <w:sz w:val="24"/>
                <w:szCs w:val="24"/>
              </w:rPr>
            </w:pPr>
            <w:r>
              <w:rPr>
                <w:rFonts w:ascii="Times New Roman" w:hAnsi="Times New Roman"/>
                <w:b/>
                <w:bCs/>
                <w:sz w:val="24"/>
                <w:szCs w:val="24"/>
              </w:rPr>
              <w:t>Знает:</w:t>
            </w:r>
          </w:p>
          <w:p w14:paraId="5778FF23" w14:textId="77777777" w:rsidR="00FE7DD5" w:rsidRDefault="004A0E8B">
            <w:pPr>
              <w:pStyle w:val="af1"/>
              <w:widowControl w:val="0"/>
              <w:tabs>
                <w:tab w:val="left" w:pos="61"/>
              </w:tabs>
              <w:ind w:left="61" w:firstLine="14"/>
            </w:pPr>
            <w:r>
              <w:t>особенности современных информационных технологий сбора, обработки и анализ данных;</w:t>
            </w:r>
          </w:p>
          <w:p w14:paraId="57E0C046" w14:textId="77777777" w:rsidR="00FE7DD5" w:rsidRDefault="004A0E8B">
            <w:pPr>
              <w:widowControl w:val="0"/>
              <w:tabs>
                <w:tab w:val="left" w:pos="301"/>
              </w:tabs>
              <w:spacing w:after="0" w:line="240" w:lineRule="auto"/>
              <w:ind w:left="-40"/>
              <w:rPr>
                <w:rFonts w:ascii="Times New Roman" w:hAnsi="Times New Roman"/>
                <w:sz w:val="24"/>
                <w:szCs w:val="24"/>
              </w:rPr>
            </w:pPr>
            <w:r>
              <w:rPr>
                <w:rFonts w:ascii="Times New Roman" w:hAnsi="Times New Roman"/>
                <w:b/>
                <w:bCs/>
                <w:sz w:val="24"/>
                <w:szCs w:val="24"/>
              </w:rPr>
              <w:t>Умеет:</w:t>
            </w:r>
          </w:p>
          <w:p w14:paraId="643D201C" w14:textId="77777777" w:rsidR="00FE7DD5" w:rsidRDefault="004A0E8B">
            <w:pPr>
              <w:pStyle w:val="af1"/>
              <w:widowControl w:val="0"/>
              <w:ind w:left="-29"/>
            </w:pPr>
            <w:r>
              <w:t>осуществить выбор информационной технологии для анализа данных в политологических исследованиях</w:t>
            </w:r>
          </w:p>
        </w:tc>
        <w:tc>
          <w:tcPr>
            <w:tcW w:w="2566" w:type="dxa"/>
            <w:tcBorders>
              <w:top w:val="single" w:sz="4" w:space="0" w:color="000000"/>
              <w:left w:val="single" w:sz="4" w:space="0" w:color="000000"/>
              <w:bottom w:val="single" w:sz="4" w:space="0" w:color="000000"/>
              <w:right w:val="single" w:sz="4" w:space="0" w:color="000000"/>
            </w:tcBorders>
          </w:tcPr>
          <w:p w14:paraId="1805B47B" w14:textId="77777777" w:rsidR="00FE7DD5" w:rsidRDefault="004A0E8B" w:rsidP="00AE16B5">
            <w:pPr>
              <w:widowControl w:val="0"/>
              <w:tabs>
                <w:tab w:val="left" w:pos="301"/>
              </w:tabs>
              <w:spacing w:line="240" w:lineRule="auto"/>
              <w:jc w:val="both"/>
              <w:rPr>
                <w:rFonts w:ascii="Times New Roman" w:hAnsi="Times New Roman"/>
                <w:sz w:val="24"/>
                <w:szCs w:val="24"/>
              </w:rPr>
            </w:pPr>
            <w:r>
              <w:rPr>
                <w:rFonts w:ascii="Times New Roman" w:hAnsi="Times New Roman"/>
                <w:sz w:val="24"/>
                <w:szCs w:val="24"/>
              </w:rPr>
              <w:t xml:space="preserve">Представьте данные, полученные из Глобальной сети Интернет в формате </w:t>
            </w:r>
            <w:proofErr w:type="spellStart"/>
            <w:r>
              <w:rPr>
                <w:rFonts w:ascii="Times New Roman" w:hAnsi="Times New Roman"/>
                <w:sz w:val="24"/>
                <w:szCs w:val="24"/>
              </w:rPr>
              <w:t>csv</w:t>
            </w:r>
            <w:proofErr w:type="spellEnd"/>
            <w:r>
              <w:rPr>
                <w:rFonts w:ascii="Times New Roman" w:hAnsi="Times New Roman"/>
                <w:sz w:val="24"/>
                <w:szCs w:val="24"/>
              </w:rPr>
              <w:t>,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FE7DD5" w14:paraId="74D19EC4" w14:textId="77777777">
        <w:trPr>
          <w:trHeight w:val="839"/>
        </w:trPr>
        <w:tc>
          <w:tcPr>
            <w:tcW w:w="2753" w:type="dxa"/>
            <w:vMerge w:val="restart"/>
            <w:tcBorders>
              <w:top w:val="single" w:sz="4" w:space="0" w:color="000000"/>
              <w:left w:val="single" w:sz="4" w:space="0" w:color="000000"/>
              <w:bottom w:val="single" w:sz="4" w:space="0" w:color="000000"/>
              <w:right w:val="single" w:sz="4" w:space="0" w:color="000000"/>
            </w:tcBorders>
          </w:tcPr>
          <w:p w14:paraId="74988FDF"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w:t>
            </w:r>
            <w:r>
              <w:rPr>
                <w:rFonts w:ascii="Times New Roman" w:hAnsi="Times New Roman"/>
                <w:sz w:val="24"/>
                <w:szCs w:val="24"/>
              </w:rPr>
              <w:lastRenderedPageBreak/>
              <w:t>качественные и количественные методы исследования (ПКН-3)</w:t>
            </w:r>
          </w:p>
        </w:tc>
        <w:tc>
          <w:tcPr>
            <w:tcW w:w="2412" w:type="dxa"/>
            <w:tcBorders>
              <w:top w:val="single" w:sz="4" w:space="0" w:color="000000"/>
              <w:left w:val="single" w:sz="4" w:space="0" w:color="000000"/>
              <w:bottom w:val="single" w:sz="4" w:space="0" w:color="000000"/>
              <w:right w:val="single" w:sz="4" w:space="0" w:color="000000"/>
            </w:tcBorders>
          </w:tcPr>
          <w:p w14:paraId="1BD45693" w14:textId="77777777" w:rsidR="00FE7DD5" w:rsidRDefault="004A0E8B">
            <w:pPr>
              <w:pStyle w:val="Default"/>
              <w:widowControl w:val="0"/>
            </w:pPr>
            <w:r>
              <w:lastRenderedPageBreak/>
              <w:t xml:space="preserve">1. </w:t>
            </w:r>
            <w:r>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2689" w:type="dxa"/>
            <w:tcBorders>
              <w:top w:val="single" w:sz="4" w:space="0" w:color="000000"/>
              <w:left w:val="single" w:sz="4" w:space="0" w:color="000000"/>
              <w:bottom w:val="single" w:sz="4" w:space="0" w:color="000000"/>
              <w:right w:val="single" w:sz="4" w:space="0" w:color="000000"/>
            </w:tcBorders>
          </w:tcPr>
          <w:p w14:paraId="3C0A02EB"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sz w:val="24"/>
                <w:szCs w:val="24"/>
              </w:rPr>
              <w:t>Знает:</w:t>
            </w:r>
          </w:p>
          <w:p w14:paraId="671ED014" w14:textId="77777777" w:rsidR="00FE7DD5" w:rsidRDefault="004A0E8B">
            <w:pPr>
              <w:pStyle w:val="af1"/>
              <w:widowControl w:val="0"/>
              <w:tabs>
                <w:tab w:val="left" w:pos="301"/>
              </w:tabs>
              <w:ind w:left="61"/>
            </w:pPr>
            <w:r>
              <w:t>методы анализа тенденций развития политических процессов;</w:t>
            </w:r>
          </w:p>
          <w:p w14:paraId="24217FE3"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sz w:val="24"/>
                <w:szCs w:val="24"/>
              </w:rPr>
              <w:t>Умеет:</w:t>
            </w:r>
          </w:p>
          <w:p w14:paraId="3433DB2B" w14:textId="77777777" w:rsidR="00FE7DD5" w:rsidRDefault="004A0E8B">
            <w:pPr>
              <w:pStyle w:val="af1"/>
              <w:widowControl w:val="0"/>
              <w:tabs>
                <w:tab w:val="left" w:pos="301"/>
              </w:tabs>
              <w:ind w:left="61"/>
            </w:pPr>
            <w:r>
              <w:t>применять технические и инструментальные средства для оценки содержания политической повестки дня</w:t>
            </w:r>
          </w:p>
        </w:tc>
        <w:tc>
          <w:tcPr>
            <w:tcW w:w="2566" w:type="dxa"/>
            <w:tcBorders>
              <w:top w:val="single" w:sz="4" w:space="0" w:color="000000"/>
              <w:left w:val="single" w:sz="4" w:space="0" w:color="000000"/>
              <w:bottom w:val="single" w:sz="4" w:space="0" w:color="000000"/>
              <w:right w:val="single" w:sz="4" w:space="0" w:color="000000"/>
            </w:tcBorders>
          </w:tcPr>
          <w:p w14:paraId="446BC0D6"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bCs/>
                <w:sz w:val="24"/>
                <w:szCs w:val="24"/>
              </w:rPr>
              <w:t xml:space="preserve">По данным выборки, содержащей ответы на вопросы социологического исследования оцените доверительные интервалы для истинной доли конкретного ответа (указывается в зависимости от выборки), на уровне значимости 0,05 </w:t>
            </w:r>
            <w:r>
              <w:rPr>
                <w:rFonts w:ascii="Times New Roman" w:hAnsi="Times New Roman"/>
                <w:sz w:val="24"/>
                <w:szCs w:val="24"/>
              </w:rPr>
              <w:t>про</w:t>
            </w:r>
            <w:r>
              <w:rPr>
                <w:rFonts w:ascii="Times New Roman" w:hAnsi="Times New Roman"/>
                <w:sz w:val="24"/>
                <w:szCs w:val="24"/>
              </w:rPr>
              <w:lastRenderedPageBreak/>
              <w:t>верьте, используя критерий согласия Пирсона,  гипотезу о равновероятном распределении ответов респондентов.</w:t>
            </w:r>
          </w:p>
        </w:tc>
      </w:tr>
      <w:tr w:rsidR="00FE7DD5" w14:paraId="3581A5DC" w14:textId="77777777">
        <w:trPr>
          <w:trHeight w:val="2396"/>
        </w:trPr>
        <w:tc>
          <w:tcPr>
            <w:tcW w:w="2753" w:type="dxa"/>
            <w:vMerge/>
            <w:tcBorders>
              <w:top w:val="single" w:sz="4" w:space="0" w:color="000000"/>
              <w:left w:val="single" w:sz="4" w:space="0" w:color="000000"/>
              <w:bottom w:val="single" w:sz="4" w:space="0" w:color="000000"/>
              <w:right w:val="single" w:sz="4" w:space="0" w:color="000000"/>
            </w:tcBorders>
          </w:tcPr>
          <w:p w14:paraId="28C4BAEB"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4" w:space="0" w:color="000000"/>
              <w:right w:val="single" w:sz="4" w:space="0" w:color="000000"/>
            </w:tcBorders>
          </w:tcPr>
          <w:p w14:paraId="1E438AA3" w14:textId="77777777" w:rsidR="00FE7DD5" w:rsidRDefault="004A0E8B">
            <w:pPr>
              <w:pStyle w:val="Default"/>
              <w:widowControl w:val="0"/>
            </w:pPr>
            <w:r>
              <w:t>2.</w:t>
            </w:r>
            <w:r>
              <w:rPr>
                <w:lang w:eastAsia="en-US"/>
              </w:rPr>
              <w:t xml:space="preserve"> </w:t>
            </w:r>
            <w:r>
              <w:rPr>
                <w:color w:val="auto"/>
                <w:lang w:eastAsia="en-US"/>
              </w:rPr>
              <w:t>Владеет качественными и количественными методами исследования, методами политического анализа и прогноза.</w:t>
            </w:r>
          </w:p>
        </w:tc>
        <w:tc>
          <w:tcPr>
            <w:tcW w:w="2689" w:type="dxa"/>
            <w:tcBorders>
              <w:top w:val="single" w:sz="4" w:space="0" w:color="000000"/>
              <w:left w:val="single" w:sz="4" w:space="0" w:color="000000"/>
              <w:bottom w:val="single" w:sz="4" w:space="0" w:color="000000"/>
              <w:right w:val="single" w:sz="4" w:space="0" w:color="000000"/>
            </w:tcBorders>
          </w:tcPr>
          <w:p w14:paraId="202A4AB6" w14:textId="77777777" w:rsidR="00FE7DD5" w:rsidRDefault="004A0E8B">
            <w:pPr>
              <w:pStyle w:val="af1"/>
              <w:widowControl w:val="0"/>
              <w:tabs>
                <w:tab w:val="left" w:pos="301"/>
              </w:tabs>
              <w:ind w:left="61"/>
            </w:pPr>
            <w:r>
              <w:rPr>
                <w:b/>
                <w:bCs/>
              </w:rPr>
              <w:t>Знает:</w:t>
            </w:r>
          </w:p>
          <w:p w14:paraId="1180E423" w14:textId="77777777" w:rsidR="00FE7DD5" w:rsidRDefault="004A0E8B">
            <w:pPr>
              <w:pStyle w:val="af1"/>
              <w:widowControl w:val="0"/>
              <w:tabs>
                <w:tab w:val="left" w:pos="301"/>
              </w:tabs>
              <w:ind w:left="61"/>
            </w:pPr>
            <w:r>
              <w:t>условия и ограничения основных моделей в статистическом анализе</w:t>
            </w:r>
          </w:p>
          <w:p w14:paraId="18BCD926" w14:textId="77777777" w:rsidR="00FE7DD5" w:rsidRDefault="004A0E8B">
            <w:pPr>
              <w:pStyle w:val="af1"/>
              <w:widowControl w:val="0"/>
              <w:tabs>
                <w:tab w:val="left" w:pos="301"/>
              </w:tabs>
              <w:ind w:left="61"/>
            </w:pPr>
            <w:r>
              <w:rPr>
                <w:b/>
                <w:bCs/>
              </w:rPr>
              <w:t>Умеет:</w:t>
            </w:r>
          </w:p>
          <w:p w14:paraId="1FE356C1" w14:textId="77777777" w:rsidR="00FE7DD5" w:rsidRDefault="004A0E8B">
            <w:pPr>
              <w:pStyle w:val="af1"/>
              <w:widowControl w:val="0"/>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c>
          <w:tcPr>
            <w:tcW w:w="2566" w:type="dxa"/>
            <w:tcBorders>
              <w:top w:val="single" w:sz="4" w:space="0" w:color="000000"/>
              <w:left w:val="single" w:sz="4" w:space="0" w:color="000000"/>
              <w:bottom w:val="single" w:sz="4" w:space="0" w:color="000000"/>
              <w:right w:val="single" w:sz="4" w:space="0" w:color="000000"/>
            </w:tcBorders>
          </w:tcPr>
          <w:p w14:paraId="6F83FCAF" w14:textId="77777777" w:rsidR="00FE7DD5" w:rsidRDefault="004A0E8B" w:rsidP="00AE16B5">
            <w:pPr>
              <w:widowControl w:val="0"/>
              <w:spacing w:line="240" w:lineRule="auto"/>
              <w:jc w:val="both"/>
              <w:rPr>
                <w:rFonts w:ascii="Times New Roman" w:hAnsi="Times New Roman"/>
                <w:sz w:val="24"/>
                <w:szCs w:val="24"/>
              </w:rPr>
            </w:pPr>
            <w:r>
              <w:rPr>
                <w:rFonts w:ascii="Times New Roman" w:hAnsi="Times New Roman"/>
                <w:bCs/>
                <w:sz w:val="24"/>
                <w:szCs w:val="24"/>
              </w:rPr>
              <w:t>По данным об изменении социально – экономического показателя за последние 24 месяца (данные приводятся) постройте доверительный интервал прогноза этого показателя на следующий месяц</w:t>
            </w:r>
          </w:p>
        </w:tc>
      </w:tr>
      <w:tr w:rsidR="00FE7DD5" w14:paraId="6C51B21D" w14:textId="77777777">
        <w:trPr>
          <w:trHeight w:val="699"/>
        </w:trPr>
        <w:tc>
          <w:tcPr>
            <w:tcW w:w="2753" w:type="dxa"/>
            <w:vMerge/>
            <w:tcBorders>
              <w:top w:val="single" w:sz="4" w:space="0" w:color="000000"/>
              <w:left w:val="single" w:sz="4" w:space="0" w:color="000000"/>
              <w:bottom w:val="single" w:sz="4" w:space="0" w:color="000000"/>
              <w:right w:val="single" w:sz="4" w:space="0" w:color="000000"/>
            </w:tcBorders>
          </w:tcPr>
          <w:p w14:paraId="49C4AC22" w14:textId="77777777" w:rsidR="00FE7DD5" w:rsidRDefault="00FE7DD5">
            <w:pPr>
              <w:widowControl w:val="0"/>
              <w:spacing w:line="240" w:lineRule="auto"/>
              <w:rPr>
                <w:rFonts w:ascii="Times New Roman" w:hAnsi="Times New Roman"/>
                <w:sz w:val="24"/>
                <w:szCs w:val="24"/>
              </w:rPr>
            </w:pPr>
          </w:p>
        </w:tc>
        <w:tc>
          <w:tcPr>
            <w:tcW w:w="2412" w:type="dxa"/>
            <w:tcBorders>
              <w:top w:val="single" w:sz="4" w:space="0" w:color="000000"/>
              <w:left w:val="single" w:sz="4" w:space="0" w:color="000000"/>
              <w:bottom w:val="single" w:sz="12" w:space="0" w:color="000000"/>
              <w:right w:val="single" w:sz="4" w:space="0" w:color="000000"/>
            </w:tcBorders>
          </w:tcPr>
          <w:p w14:paraId="190C6B92" w14:textId="77777777" w:rsidR="00FE7DD5" w:rsidRDefault="004A0E8B">
            <w:pPr>
              <w:pStyle w:val="Default"/>
              <w:widowControl w:val="0"/>
            </w:pPr>
            <w:r>
              <w:t xml:space="preserve">3. </w:t>
            </w:r>
            <w:r>
              <w:rPr>
                <w:color w:val="auto"/>
              </w:rPr>
              <w:t>Анализирует текущие внутриполитические и внешнеполитические процессы, прогнозирует ход их дальнейшего развития.</w:t>
            </w:r>
          </w:p>
          <w:p w14:paraId="0C878401" w14:textId="77777777" w:rsidR="00FE7DD5" w:rsidRDefault="00FE7DD5">
            <w:pPr>
              <w:pStyle w:val="Default"/>
              <w:widowControl w:val="0"/>
            </w:pPr>
          </w:p>
        </w:tc>
        <w:tc>
          <w:tcPr>
            <w:tcW w:w="2689" w:type="dxa"/>
            <w:tcBorders>
              <w:top w:val="single" w:sz="4" w:space="0" w:color="000000"/>
              <w:left w:val="single" w:sz="4" w:space="0" w:color="000000"/>
              <w:bottom w:val="single" w:sz="12" w:space="0" w:color="000000"/>
              <w:right w:val="single" w:sz="4" w:space="0" w:color="000000"/>
            </w:tcBorders>
          </w:tcPr>
          <w:p w14:paraId="45DFC42C" w14:textId="77777777" w:rsidR="00FE7DD5" w:rsidRDefault="004A0E8B">
            <w:pPr>
              <w:pStyle w:val="af1"/>
              <w:widowControl w:val="0"/>
              <w:tabs>
                <w:tab w:val="left" w:pos="301"/>
              </w:tabs>
              <w:ind w:left="28"/>
            </w:pPr>
            <w:r>
              <w:rPr>
                <w:b/>
                <w:bCs/>
              </w:rPr>
              <w:t>Знает:</w:t>
            </w:r>
          </w:p>
          <w:p w14:paraId="3475B376" w14:textId="77777777" w:rsidR="00FE7DD5" w:rsidRDefault="004A0E8B">
            <w:pPr>
              <w:pStyle w:val="af1"/>
              <w:widowControl w:val="0"/>
              <w:tabs>
                <w:tab w:val="left" w:pos="301"/>
              </w:tabs>
              <w:ind w:left="28"/>
            </w:pPr>
            <w:r>
              <w:t xml:space="preserve"> основные принципы программирования алгоритмов статистической обработки данных в MS </w:t>
            </w:r>
            <w:proofErr w:type="spellStart"/>
            <w:r>
              <w:t>Excel</w:t>
            </w:r>
            <w:proofErr w:type="spellEnd"/>
            <w:r>
              <w:t xml:space="preserve"> для анализа и прогноза внутри- и внешнеполитических процессов</w:t>
            </w:r>
          </w:p>
          <w:p w14:paraId="227289CA" w14:textId="77777777" w:rsidR="00FE7DD5" w:rsidRDefault="004A0E8B">
            <w:pPr>
              <w:pStyle w:val="af1"/>
              <w:widowControl w:val="0"/>
              <w:tabs>
                <w:tab w:val="left" w:pos="301"/>
              </w:tabs>
              <w:ind w:left="28"/>
            </w:pPr>
            <w:r>
              <w:rPr>
                <w:b/>
                <w:bCs/>
              </w:rPr>
              <w:t>Умеет:</w:t>
            </w:r>
          </w:p>
          <w:p w14:paraId="1F1CCEA5" w14:textId="77777777" w:rsidR="00FE7DD5" w:rsidRDefault="004A0E8B">
            <w:pPr>
              <w:pStyle w:val="af1"/>
              <w:widowControl w:val="0"/>
              <w:tabs>
                <w:tab w:val="left" w:pos="301"/>
              </w:tabs>
              <w:ind w:left="28"/>
            </w:pPr>
            <w:r>
              <w:t xml:space="preserve">использовать </w:t>
            </w:r>
            <w:proofErr w:type="spellStart"/>
            <w:r>
              <w:t>Excel</w:t>
            </w:r>
            <w:proofErr w:type="spellEnd"/>
            <w:r>
              <w:t xml:space="preserve"> в статистическом анализе данных, характеризующих внутри- и внешнеполитические процессы</w:t>
            </w:r>
          </w:p>
        </w:tc>
        <w:tc>
          <w:tcPr>
            <w:tcW w:w="2566" w:type="dxa"/>
            <w:tcBorders>
              <w:top w:val="single" w:sz="4" w:space="0" w:color="000000"/>
              <w:left w:val="single" w:sz="4" w:space="0" w:color="000000"/>
              <w:bottom w:val="single" w:sz="12" w:space="0" w:color="000000"/>
              <w:right w:val="single" w:sz="4" w:space="0" w:color="000000"/>
            </w:tcBorders>
          </w:tcPr>
          <w:p w14:paraId="2F3055A0" w14:textId="77777777" w:rsidR="00FE7DD5" w:rsidRDefault="004A0E8B" w:rsidP="00AE16B5">
            <w:pPr>
              <w:pStyle w:val="af1"/>
              <w:widowControl w:val="0"/>
              <w:tabs>
                <w:tab w:val="left" w:pos="301"/>
              </w:tabs>
              <w:ind w:left="28"/>
              <w:jc w:val="both"/>
            </w:pPr>
            <w:r>
              <w:rPr>
                <w:iCs/>
              </w:rPr>
              <w:t>По данным двумерной выборки, содержащей сведения об уровне среднемесячного дохода респондентов и доле расходов на питание в общей сумме расходов, оцените параметры линейного уравнения парной регрессии, в которой доля расходов – результативный признак. Как изменится доля расходов на питание при увеличении среднемесячного дохода на 1000 рублей?</w:t>
            </w:r>
          </w:p>
        </w:tc>
      </w:tr>
      <w:tr w:rsidR="00FE7DD5" w14:paraId="41B2FF37" w14:textId="77777777">
        <w:trPr>
          <w:trHeight w:val="2543"/>
        </w:trPr>
        <w:tc>
          <w:tcPr>
            <w:tcW w:w="2753" w:type="dxa"/>
            <w:vMerge/>
            <w:tcBorders>
              <w:top w:val="single" w:sz="4" w:space="0" w:color="000000"/>
              <w:left w:val="single" w:sz="4" w:space="0" w:color="000000"/>
              <w:bottom w:val="single" w:sz="4" w:space="0" w:color="000000"/>
              <w:right w:val="single" w:sz="4" w:space="0" w:color="000000"/>
            </w:tcBorders>
          </w:tcPr>
          <w:p w14:paraId="152AFE52" w14:textId="77777777" w:rsidR="00FE7DD5" w:rsidRDefault="00FE7DD5">
            <w:pPr>
              <w:widowControl w:val="0"/>
              <w:spacing w:line="240" w:lineRule="auto"/>
              <w:rPr>
                <w:rFonts w:ascii="Times New Roman" w:hAnsi="Times New Roman"/>
                <w:sz w:val="24"/>
                <w:szCs w:val="24"/>
              </w:rPr>
            </w:pPr>
          </w:p>
        </w:tc>
        <w:tc>
          <w:tcPr>
            <w:tcW w:w="2412" w:type="dxa"/>
            <w:tcBorders>
              <w:top w:val="single" w:sz="12" w:space="0" w:color="000000"/>
              <w:left w:val="single" w:sz="4" w:space="0" w:color="000000"/>
              <w:bottom w:val="single" w:sz="4" w:space="0" w:color="000000"/>
              <w:right w:val="single" w:sz="4" w:space="0" w:color="000000"/>
            </w:tcBorders>
          </w:tcPr>
          <w:p w14:paraId="2D6B45F7" w14:textId="77777777" w:rsidR="00FE7DD5" w:rsidRDefault="004A0E8B">
            <w:pPr>
              <w:pStyle w:val="Default"/>
              <w:widowControl w:val="0"/>
            </w:pPr>
            <w:r>
              <w:rPr>
                <w:color w:val="262626"/>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689" w:type="dxa"/>
            <w:tcBorders>
              <w:top w:val="single" w:sz="12" w:space="0" w:color="000000"/>
              <w:left w:val="single" w:sz="4" w:space="0" w:color="000000"/>
              <w:bottom w:val="single" w:sz="4" w:space="0" w:color="000000"/>
              <w:right w:val="single" w:sz="4" w:space="0" w:color="000000"/>
            </w:tcBorders>
          </w:tcPr>
          <w:p w14:paraId="0767D4B9" w14:textId="77777777" w:rsidR="00FE7DD5" w:rsidRDefault="004A0E8B">
            <w:pPr>
              <w:widowControl w:val="0"/>
              <w:suppressAutoHyphens/>
              <w:spacing w:after="0" w:line="240" w:lineRule="auto"/>
              <w:ind w:hanging="23"/>
              <w:rPr>
                <w:rFonts w:ascii="Times New Roman" w:hAnsi="Times New Roman"/>
                <w:sz w:val="24"/>
                <w:szCs w:val="24"/>
              </w:rPr>
            </w:pPr>
            <w:r>
              <w:rPr>
                <w:rFonts w:ascii="Times New Roman" w:hAnsi="Times New Roman"/>
                <w:b/>
                <w:bCs/>
                <w:iCs/>
                <w:sz w:val="24"/>
                <w:szCs w:val="24"/>
              </w:rPr>
              <w:t>Знает:</w:t>
            </w:r>
          </w:p>
          <w:p w14:paraId="35587554" w14:textId="77777777" w:rsidR="00FE7DD5" w:rsidRDefault="004A0E8B">
            <w:pPr>
              <w:widowControl w:val="0"/>
              <w:suppressAutoHyphens/>
              <w:spacing w:after="0" w:line="240" w:lineRule="auto"/>
              <w:ind w:hanging="23"/>
              <w:rPr>
                <w:rFonts w:ascii="Times New Roman" w:hAnsi="Times New Roman"/>
                <w:sz w:val="24"/>
                <w:szCs w:val="24"/>
              </w:rPr>
            </w:pPr>
            <w:r>
              <w:rPr>
                <w:rFonts w:ascii="Times New Roman" w:hAnsi="Times New Roman"/>
                <w:sz w:val="24"/>
                <w:szCs w:val="24"/>
              </w:rPr>
              <w:t>основные принципы предварительной обработки, визуализации и анализа данных, вероятностные и статистические методы.</w:t>
            </w:r>
          </w:p>
          <w:p w14:paraId="1D99F33B" w14:textId="77777777" w:rsidR="00FE7DD5" w:rsidRDefault="004A0E8B">
            <w:pPr>
              <w:widowControl w:val="0"/>
              <w:spacing w:after="0" w:line="240" w:lineRule="auto"/>
              <w:rPr>
                <w:rFonts w:ascii="Times New Roman" w:hAnsi="Times New Roman"/>
                <w:sz w:val="24"/>
                <w:szCs w:val="24"/>
              </w:rPr>
            </w:pPr>
            <w:r>
              <w:rPr>
                <w:rFonts w:ascii="Times New Roman" w:hAnsi="Times New Roman"/>
                <w:b/>
                <w:bCs/>
                <w:iCs/>
                <w:sz w:val="24"/>
                <w:szCs w:val="24"/>
              </w:rPr>
              <w:t>Умеет:</w:t>
            </w:r>
          </w:p>
          <w:p w14:paraId="3614DE80" w14:textId="77777777" w:rsidR="00FE7DD5" w:rsidRDefault="004A0E8B">
            <w:pPr>
              <w:widowControl w:val="0"/>
              <w:spacing w:line="240" w:lineRule="auto"/>
              <w:rPr>
                <w:rFonts w:ascii="Times New Roman" w:hAnsi="Times New Roman"/>
                <w:sz w:val="24"/>
                <w:szCs w:val="24"/>
              </w:rPr>
            </w:pPr>
            <w:r>
              <w:rPr>
                <w:rFonts w:ascii="Times New Roman" w:hAnsi="Times New Roman"/>
                <w:sz w:val="24"/>
                <w:szCs w:val="24"/>
              </w:rPr>
              <w:t xml:space="preserve"> использовать инструменты описательной </w:t>
            </w:r>
            <w:r>
              <w:rPr>
                <w:rFonts w:ascii="Times New Roman" w:hAnsi="Times New Roman"/>
                <w:sz w:val="24"/>
                <w:szCs w:val="24"/>
              </w:rPr>
              <w:lastRenderedPageBreak/>
              <w:t>статистики и визуализации данных, вероятностные и статистические методы для решения прикладных задач.</w:t>
            </w:r>
          </w:p>
        </w:tc>
        <w:tc>
          <w:tcPr>
            <w:tcW w:w="2566" w:type="dxa"/>
            <w:tcBorders>
              <w:top w:val="single" w:sz="12" w:space="0" w:color="000000"/>
              <w:left w:val="single" w:sz="4" w:space="0" w:color="000000"/>
              <w:bottom w:val="single" w:sz="4" w:space="0" w:color="000000"/>
              <w:right w:val="single" w:sz="4" w:space="0" w:color="000000"/>
            </w:tcBorders>
          </w:tcPr>
          <w:p w14:paraId="59A89397" w14:textId="77777777" w:rsidR="00FE7DD5" w:rsidRDefault="004A0E8B" w:rsidP="00D27321">
            <w:pPr>
              <w:widowControl w:val="0"/>
              <w:suppressAutoHyphens/>
              <w:spacing w:line="240" w:lineRule="auto"/>
              <w:ind w:hanging="20"/>
              <w:rPr>
                <w:rFonts w:ascii="Times New Roman" w:hAnsi="Times New Roman"/>
                <w:sz w:val="24"/>
                <w:szCs w:val="24"/>
              </w:rPr>
            </w:pPr>
            <w:r>
              <w:rPr>
                <w:rFonts w:ascii="Times New Roman" w:hAnsi="Times New Roman"/>
                <w:sz w:val="24"/>
                <w:szCs w:val="24"/>
              </w:rPr>
              <w:lastRenderedPageBreak/>
              <w:t xml:space="preserve">По данным многомерной выборки, содержащей сведения о поле, возрасте, месте проживания и уровне доходов представителей электората партии </w:t>
            </w:r>
            <w:r>
              <w:rPr>
                <w:rFonts w:ascii="Times New Roman" w:hAnsi="Times New Roman"/>
                <w:sz w:val="24"/>
                <w:szCs w:val="24"/>
                <w:lang w:val="en-US"/>
              </w:rPr>
              <w:t>N</w:t>
            </w:r>
            <w:r>
              <w:rPr>
                <w:rFonts w:ascii="Times New Roman" w:hAnsi="Times New Roman"/>
                <w:sz w:val="24"/>
                <w:szCs w:val="24"/>
              </w:rPr>
              <w:t xml:space="preserve"> (приводятся данные) 1) проверьте гипотезу о равенстве </w:t>
            </w:r>
            <w:r>
              <w:rPr>
                <w:rFonts w:ascii="Times New Roman" w:hAnsi="Times New Roman"/>
                <w:sz w:val="24"/>
                <w:szCs w:val="24"/>
              </w:rPr>
              <w:lastRenderedPageBreak/>
              <w:t>распределения мужчин и женщин по возрасту, используя критерий однородности Колмогорова-Смирнова</w:t>
            </w:r>
          </w:p>
          <w:p w14:paraId="3332DF73" w14:textId="77777777" w:rsidR="00FE7DD5" w:rsidRDefault="004A0E8B" w:rsidP="00D27321">
            <w:pPr>
              <w:widowControl w:val="0"/>
              <w:suppressAutoHyphens/>
              <w:spacing w:line="240" w:lineRule="auto"/>
              <w:ind w:hanging="20"/>
              <w:rPr>
                <w:rFonts w:ascii="Times New Roman" w:hAnsi="Times New Roman"/>
                <w:sz w:val="24"/>
                <w:szCs w:val="24"/>
              </w:rPr>
            </w:pPr>
            <w:r>
              <w:rPr>
                <w:rFonts w:ascii="Times New Roman" w:hAnsi="Times New Roman"/>
                <w:sz w:val="24"/>
                <w:szCs w:val="24"/>
              </w:rPr>
              <w:t>2) проверьте гипотезу о равенстве математических ожиданий доходов респондентов, проживающих в городской и в сельской местностях</w:t>
            </w:r>
          </w:p>
        </w:tc>
      </w:tr>
    </w:tbl>
    <w:p w14:paraId="0AF5C2EA" w14:textId="77777777" w:rsidR="00FE7DD5" w:rsidRDefault="00FE7DD5">
      <w:pPr>
        <w:spacing w:after="0" w:line="360" w:lineRule="auto"/>
        <w:ind w:right="-286"/>
        <w:jc w:val="center"/>
        <w:rPr>
          <w:rFonts w:ascii="Times New Roman" w:eastAsia="Times New Roman" w:hAnsi="Times New Roman"/>
          <w:b/>
          <w:sz w:val="28"/>
          <w:szCs w:val="28"/>
          <w:lang w:eastAsia="ru-RU"/>
        </w:rPr>
      </w:pPr>
    </w:p>
    <w:p w14:paraId="11434DFF" w14:textId="77777777" w:rsidR="00FE7DD5" w:rsidRDefault="00AE16B5">
      <w:pPr>
        <w:spacing w:after="0" w:line="360" w:lineRule="auto"/>
        <w:jc w:val="center"/>
        <w:rPr>
          <w:rFonts w:ascii="Times New Roman" w:hAnsi="Times New Roman"/>
          <w:b/>
          <w:sz w:val="28"/>
          <w:szCs w:val="28"/>
        </w:rPr>
      </w:pPr>
      <w:bookmarkStart w:id="21" w:name="_Toc499178999"/>
      <w:r w:rsidRPr="003E328A">
        <w:rPr>
          <w:rFonts w:ascii="Times New Roman" w:hAnsi="Times New Roman"/>
          <w:b/>
          <w:sz w:val="28"/>
          <w:szCs w:val="28"/>
        </w:rPr>
        <w:t>Примерные</w:t>
      </w:r>
      <w:r>
        <w:rPr>
          <w:rFonts w:ascii="Times New Roman" w:hAnsi="Times New Roman"/>
          <w:b/>
          <w:sz w:val="28"/>
          <w:szCs w:val="28"/>
        </w:rPr>
        <w:t xml:space="preserve"> в</w:t>
      </w:r>
      <w:r w:rsidR="004A0E8B">
        <w:rPr>
          <w:rFonts w:ascii="Times New Roman" w:hAnsi="Times New Roman"/>
          <w:b/>
          <w:sz w:val="28"/>
          <w:szCs w:val="28"/>
        </w:rPr>
        <w:t>опросы для подготовки к зачету</w:t>
      </w:r>
    </w:p>
    <w:p w14:paraId="5E13F1F2" w14:textId="77777777" w:rsidR="00FE7DD5" w:rsidRDefault="004A0E8B">
      <w:pPr>
        <w:pStyle w:val="af1"/>
        <w:numPr>
          <w:ilvl w:val="0"/>
          <w:numId w:val="12"/>
        </w:numPr>
        <w:spacing w:line="360" w:lineRule="auto"/>
        <w:ind w:left="0" w:firstLine="709"/>
        <w:jc w:val="both"/>
      </w:pPr>
      <w:r>
        <w:rPr>
          <w:sz w:val="28"/>
          <w:szCs w:val="28"/>
        </w:rPr>
        <w:t xml:space="preserve">Данные в политологии. Типы признаков в политологии и управлении: интервальные, порядковые, ранговые, дихотомические. </w:t>
      </w:r>
    </w:p>
    <w:p w14:paraId="3E35C79A" w14:textId="77777777" w:rsidR="00FE7DD5" w:rsidRDefault="004A0E8B">
      <w:pPr>
        <w:pStyle w:val="af1"/>
        <w:numPr>
          <w:ilvl w:val="0"/>
          <w:numId w:val="12"/>
        </w:numPr>
        <w:spacing w:line="360" w:lineRule="auto"/>
        <w:ind w:left="0" w:firstLine="709"/>
        <w:jc w:val="both"/>
      </w:pPr>
      <w:r>
        <w:rPr>
          <w:sz w:val="28"/>
          <w:szCs w:val="28"/>
        </w:rPr>
        <w:t xml:space="preserve">Измерение центра распределения. Измерение разброса данных. </w:t>
      </w:r>
    </w:p>
    <w:p w14:paraId="30372DFF" w14:textId="77777777" w:rsidR="00FE7DD5" w:rsidRDefault="004A0E8B">
      <w:pPr>
        <w:pStyle w:val="af1"/>
        <w:numPr>
          <w:ilvl w:val="0"/>
          <w:numId w:val="12"/>
        </w:numPr>
        <w:spacing w:line="360" w:lineRule="auto"/>
        <w:ind w:left="0" w:firstLine="709"/>
        <w:jc w:val="both"/>
      </w:pPr>
      <w:r>
        <w:rPr>
          <w:sz w:val="28"/>
          <w:szCs w:val="28"/>
        </w:rPr>
        <w:t xml:space="preserve">Выбросы и их обработка. Пропущенные значения и их обработка. </w:t>
      </w:r>
    </w:p>
    <w:p w14:paraId="4FEC5B50" w14:textId="77777777" w:rsidR="00FE7DD5" w:rsidRDefault="004A0E8B">
      <w:pPr>
        <w:pStyle w:val="af1"/>
        <w:numPr>
          <w:ilvl w:val="0"/>
          <w:numId w:val="12"/>
        </w:numPr>
        <w:spacing w:line="360" w:lineRule="auto"/>
        <w:ind w:left="0" w:firstLine="709"/>
        <w:jc w:val="both"/>
      </w:pPr>
      <w:r>
        <w:rPr>
          <w:sz w:val="28"/>
          <w:szCs w:val="28"/>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3977F76F" w14:textId="77777777" w:rsidR="00FE7DD5" w:rsidRDefault="004A0E8B">
      <w:pPr>
        <w:pStyle w:val="af1"/>
        <w:numPr>
          <w:ilvl w:val="0"/>
          <w:numId w:val="12"/>
        </w:numPr>
        <w:spacing w:line="360" w:lineRule="auto"/>
        <w:ind w:left="0" w:firstLine="709"/>
        <w:jc w:val="both"/>
      </w:pPr>
      <w:r>
        <w:rPr>
          <w:sz w:val="28"/>
          <w:szCs w:val="28"/>
        </w:rPr>
        <w:t xml:space="preserve">Случайные события, их виды. Операции над событиями как операции над множествами. Классическое определение вероятности. </w:t>
      </w:r>
    </w:p>
    <w:p w14:paraId="4A5C4254" w14:textId="77777777" w:rsidR="00FE7DD5" w:rsidRDefault="004A0E8B">
      <w:pPr>
        <w:pStyle w:val="af1"/>
        <w:numPr>
          <w:ilvl w:val="0"/>
          <w:numId w:val="12"/>
        </w:numPr>
        <w:spacing w:line="360" w:lineRule="auto"/>
        <w:ind w:left="0" w:firstLine="709"/>
        <w:jc w:val="both"/>
      </w:pPr>
      <w:r>
        <w:rPr>
          <w:sz w:val="28"/>
          <w:szCs w:val="28"/>
        </w:rPr>
        <w:t xml:space="preserve">Схема геометрических вероятностей. Статистическая вероятность. </w:t>
      </w:r>
    </w:p>
    <w:p w14:paraId="506964A9" w14:textId="77777777" w:rsidR="00FE7DD5" w:rsidRDefault="004A0E8B">
      <w:pPr>
        <w:pStyle w:val="af1"/>
        <w:numPr>
          <w:ilvl w:val="0"/>
          <w:numId w:val="12"/>
        </w:numPr>
        <w:spacing w:line="360" w:lineRule="auto"/>
        <w:ind w:left="0" w:firstLine="709"/>
        <w:jc w:val="both"/>
      </w:pPr>
      <w:r>
        <w:rPr>
          <w:sz w:val="28"/>
          <w:szCs w:val="28"/>
        </w:rPr>
        <w:t xml:space="preserve">Аксиомы теории вероятностей. Вероятностное пространство. </w:t>
      </w:r>
    </w:p>
    <w:p w14:paraId="7647808E" w14:textId="77777777" w:rsidR="00FE7DD5" w:rsidRDefault="004A0E8B">
      <w:pPr>
        <w:pStyle w:val="af1"/>
        <w:numPr>
          <w:ilvl w:val="0"/>
          <w:numId w:val="12"/>
        </w:numPr>
        <w:spacing w:line="360" w:lineRule="auto"/>
        <w:ind w:left="0" w:firstLine="709"/>
        <w:jc w:val="both"/>
      </w:pPr>
      <w:r>
        <w:rPr>
          <w:sz w:val="28"/>
          <w:szCs w:val="28"/>
        </w:rPr>
        <w:t>Условная вероятность. Теорема умножения вероятностей. Независимость событий.</w:t>
      </w:r>
    </w:p>
    <w:p w14:paraId="301BCDA2" w14:textId="77777777" w:rsidR="00FE7DD5" w:rsidRDefault="004A0E8B">
      <w:pPr>
        <w:pStyle w:val="af1"/>
        <w:numPr>
          <w:ilvl w:val="0"/>
          <w:numId w:val="12"/>
        </w:numPr>
        <w:spacing w:line="360" w:lineRule="auto"/>
        <w:ind w:left="0" w:firstLine="709"/>
        <w:jc w:val="both"/>
      </w:pPr>
      <w:r>
        <w:rPr>
          <w:sz w:val="28"/>
          <w:szCs w:val="28"/>
        </w:rPr>
        <w:t xml:space="preserve">Полная группа событий. Формула полной вероятности. Формула Байеса. </w:t>
      </w:r>
    </w:p>
    <w:p w14:paraId="35AC980B" w14:textId="77777777" w:rsidR="00FE7DD5" w:rsidRDefault="004A0E8B">
      <w:pPr>
        <w:pStyle w:val="af1"/>
        <w:numPr>
          <w:ilvl w:val="0"/>
          <w:numId w:val="12"/>
        </w:numPr>
        <w:spacing w:line="360" w:lineRule="auto"/>
        <w:ind w:left="0" w:firstLine="709"/>
        <w:jc w:val="both"/>
      </w:pPr>
      <w:r>
        <w:rPr>
          <w:sz w:val="28"/>
          <w:szCs w:val="28"/>
        </w:rPr>
        <w:t>Последовательности испытаний. Биномиальная схема. Формула Бернулли. Последовательности испытаний в политологии и управлении.</w:t>
      </w:r>
    </w:p>
    <w:p w14:paraId="3951AFD2" w14:textId="77777777" w:rsidR="00FE7DD5" w:rsidRDefault="004A0E8B">
      <w:pPr>
        <w:pStyle w:val="af1"/>
        <w:numPr>
          <w:ilvl w:val="0"/>
          <w:numId w:val="12"/>
        </w:numPr>
        <w:spacing w:line="360" w:lineRule="auto"/>
        <w:ind w:left="0" w:firstLine="709"/>
        <w:jc w:val="both"/>
      </w:pPr>
      <w:r>
        <w:rPr>
          <w:sz w:val="28"/>
          <w:szCs w:val="28"/>
        </w:rPr>
        <w:lastRenderedPageBreak/>
        <w:t>Дискретная случайная величина. Закон распределения дискретной случайной величины.</w:t>
      </w:r>
    </w:p>
    <w:p w14:paraId="0DD2CC41" w14:textId="77777777" w:rsidR="00FE7DD5" w:rsidRDefault="004A0E8B">
      <w:pPr>
        <w:pStyle w:val="af1"/>
        <w:numPr>
          <w:ilvl w:val="0"/>
          <w:numId w:val="12"/>
        </w:numPr>
        <w:spacing w:line="360" w:lineRule="auto"/>
        <w:ind w:left="0" w:firstLine="709"/>
        <w:jc w:val="both"/>
      </w:pPr>
      <w:r>
        <w:rPr>
          <w:sz w:val="28"/>
          <w:szCs w:val="28"/>
        </w:rPr>
        <w:t xml:space="preserve">Функция распределения случайной величины. Свойства функции распределения. </w:t>
      </w:r>
    </w:p>
    <w:p w14:paraId="6AF29F98" w14:textId="77777777" w:rsidR="00FE7DD5" w:rsidRDefault="004A0E8B">
      <w:pPr>
        <w:pStyle w:val="af1"/>
        <w:numPr>
          <w:ilvl w:val="0"/>
          <w:numId w:val="12"/>
        </w:numPr>
        <w:spacing w:line="360" w:lineRule="auto"/>
        <w:ind w:left="0" w:firstLine="709"/>
        <w:jc w:val="both"/>
      </w:pPr>
      <w:r>
        <w:rPr>
          <w:sz w:val="28"/>
          <w:szCs w:val="28"/>
        </w:rPr>
        <w:t>Индикатор события как простейшая случайная величина. Функция распределения индикатора события.</w:t>
      </w:r>
    </w:p>
    <w:p w14:paraId="78E17D15" w14:textId="77777777" w:rsidR="00FE7DD5" w:rsidRDefault="004A0E8B">
      <w:pPr>
        <w:pStyle w:val="af1"/>
        <w:numPr>
          <w:ilvl w:val="0"/>
          <w:numId w:val="12"/>
        </w:numPr>
        <w:spacing w:line="360" w:lineRule="auto"/>
        <w:ind w:left="0" w:firstLine="709"/>
        <w:jc w:val="both"/>
      </w:pPr>
      <w:r>
        <w:rPr>
          <w:sz w:val="28"/>
          <w:szCs w:val="28"/>
        </w:rPr>
        <w:t>Математическое ожидание, дисперсия и среднее квадратическое отклонение дискретной случайной величины.</w:t>
      </w:r>
    </w:p>
    <w:p w14:paraId="7D8879FF" w14:textId="77777777" w:rsidR="00FE7DD5" w:rsidRDefault="004A0E8B">
      <w:pPr>
        <w:pStyle w:val="af1"/>
        <w:numPr>
          <w:ilvl w:val="0"/>
          <w:numId w:val="12"/>
        </w:numPr>
        <w:spacing w:line="360" w:lineRule="auto"/>
        <w:ind w:left="0" w:firstLine="709"/>
        <w:jc w:val="both"/>
      </w:pPr>
      <w:r>
        <w:rPr>
          <w:sz w:val="28"/>
          <w:szCs w:val="28"/>
        </w:rPr>
        <w:t xml:space="preserve">Биномиальный закон распределения. </w:t>
      </w:r>
    </w:p>
    <w:p w14:paraId="77BD3713" w14:textId="77777777" w:rsidR="00FE7DD5" w:rsidRDefault="004A0E8B">
      <w:pPr>
        <w:pStyle w:val="af1"/>
        <w:numPr>
          <w:ilvl w:val="0"/>
          <w:numId w:val="12"/>
        </w:numPr>
        <w:spacing w:line="360" w:lineRule="auto"/>
        <w:ind w:left="0" w:firstLine="709"/>
        <w:jc w:val="both"/>
      </w:pPr>
      <w:r>
        <w:rPr>
          <w:sz w:val="28"/>
          <w:szCs w:val="28"/>
        </w:rPr>
        <w:t xml:space="preserve">Геометрический закон распределения. </w:t>
      </w:r>
    </w:p>
    <w:p w14:paraId="30F6D574" w14:textId="77777777" w:rsidR="00FE7DD5" w:rsidRDefault="004A0E8B">
      <w:pPr>
        <w:pStyle w:val="af1"/>
        <w:numPr>
          <w:ilvl w:val="0"/>
          <w:numId w:val="12"/>
        </w:numPr>
        <w:spacing w:line="360" w:lineRule="auto"/>
        <w:ind w:left="0" w:firstLine="709"/>
        <w:jc w:val="both"/>
      </w:pPr>
      <w:r>
        <w:rPr>
          <w:sz w:val="28"/>
          <w:szCs w:val="28"/>
        </w:rPr>
        <w:t xml:space="preserve">Простейший поток событий. Закон распределения Пуассона. </w:t>
      </w:r>
    </w:p>
    <w:p w14:paraId="08679F3B" w14:textId="77777777" w:rsidR="00FE7DD5" w:rsidRDefault="004A0E8B">
      <w:pPr>
        <w:pStyle w:val="af1"/>
        <w:numPr>
          <w:ilvl w:val="0"/>
          <w:numId w:val="12"/>
        </w:numPr>
        <w:spacing w:line="360" w:lineRule="auto"/>
        <w:ind w:left="0" w:firstLine="709"/>
        <w:jc w:val="both"/>
      </w:pPr>
      <w:r>
        <w:rPr>
          <w:sz w:val="28"/>
          <w:szCs w:val="28"/>
        </w:rPr>
        <w:t xml:space="preserve">Гипергеометрический закон распределения. </w:t>
      </w:r>
    </w:p>
    <w:p w14:paraId="0A5456FB" w14:textId="77777777" w:rsidR="00FE7DD5" w:rsidRDefault="004A0E8B">
      <w:pPr>
        <w:pStyle w:val="af1"/>
        <w:numPr>
          <w:ilvl w:val="0"/>
          <w:numId w:val="12"/>
        </w:numPr>
        <w:spacing w:line="360" w:lineRule="auto"/>
        <w:ind w:left="0" w:firstLine="709"/>
        <w:jc w:val="both"/>
      </w:pPr>
      <w:r>
        <w:rPr>
          <w:sz w:val="28"/>
          <w:szCs w:val="28"/>
        </w:rPr>
        <w:t xml:space="preserve">Абсолютно непрерывная случайная величина. Плотность распределения абсолютно непрерывной случайной величины. Свойства функции плотности распределения. </w:t>
      </w:r>
    </w:p>
    <w:p w14:paraId="609985AB" w14:textId="77777777" w:rsidR="00FE7DD5" w:rsidRDefault="004A0E8B">
      <w:pPr>
        <w:pStyle w:val="af1"/>
        <w:numPr>
          <w:ilvl w:val="0"/>
          <w:numId w:val="12"/>
        </w:numPr>
        <w:spacing w:line="360" w:lineRule="auto"/>
        <w:ind w:left="0" w:firstLine="709"/>
        <w:jc w:val="both"/>
      </w:pPr>
      <w:r>
        <w:rPr>
          <w:sz w:val="28"/>
          <w:szCs w:val="28"/>
        </w:rPr>
        <w:t>Математическое ожидание, дисперсия и среднее квадратическое отклонение абсолютно непрерывной случайной величины.</w:t>
      </w:r>
    </w:p>
    <w:p w14:paraId="7CA9CA95" w14:textId="77777777" w:rsidR="00FE7DD5" w:rsidRDefault="004A0E8B">
      <w:pPr>
        <w:pStyle w:val="af1"/>
        <w:numPr>
          <w:ilvl w:val="0"/>
          <w:numId w:val="12"/>
        </w:numPr>
        <w:spacing w:line="360" w:lineRule="auto"/>
        <w:ind w:left="0" w:firstLine="709"/>
        <w:jc w:val="both"/>
      </w:pPr>
      <w:r>
        <w:rPr>
          <w:sz w:val="28"/>
          <w:szCs w:val="28"/>
        </w:rPr>
        <w:t xml:space="preserve">Равномерный закон распределения. </w:t>
      </w:r>
    </w:p>
    <w:p w14:paraId="18CDB1B0" w14:textId="77777777" w:rsidR="00FE7DD5" w:rsidRDefault="004A0E8B">
      <w:pPr>
        <w:pStyle w:val="af1"/>
        <w:numPr>
          <w:ilvl w:val="0"/>
          <w:numId w:val="12"/>
        </w:numPr>
        <w:spacing w:line="360" w:lineRule="auto"/>
        <w:ind w:left="0" w:firstLine="709"/>
        <w:jc w:val="both"/>
      </w:pPr>
      <w:r>
        <w:rPr>
          <w:sz w:val="28"/>
          <w:szCs w:val="28"/>
        </w:rPr>
        <w:t xml:space="preserve">Показательный закон распределения. </w:t>
      </w:r>
    </w:p>
    <w:p w14:paraId="262674A5" w14:textId="77777777" w:rsidR="00FE7DD5" w:rsidRDefault="004A0E8B">
      <w:pPr>
        <w:pStyle w:val="af1"/>
        <w:numPr>
          <w:ilvl w:val="0"/>
          <w:numId w:val="12"/>
        </w:numPr>
        <w:spacing w:line="360" w:lineRule="auto"/>
        <w:ind w:left="0" w:firstLine="709"/>
        <w:jc w:val="both"/>
      </w:pPr>
      <w:r>
        <w:rPr>
          <w:sz w:val="28"/>
          <w:szCs w:val="28"/>
        </w:rPr>
        <w:t xml:space="preserve">Нормальный закон распределения. </w:t>
      </w:r>
    </w:p>
    <w:p w14:paraId="2C55B143" w14:textId="77777777" w:rsidR="00FE7DD5" w:rsidRDefault="004A0E8B">
      <w:pPr>
        <w:pStyle w:val="af1"/>
        <w:numPr>
          <w:ilvl w:val="0"/>
          <w:numId w:val="12"/>
        </w:numPr>
        <w:spacing w:line="360" w:lineRule="auto"/>
        <w:ind w:left="0" w:firstLine="709"/>
        <w:jc w:val="both"/>
      </w:pPr>
      <w:r>
        <w:rPr>
          <w:sz w:val="28"/>
          <w:szCs w:val="28"/>
        </w:rPr>
        <w:t>Логарифмически нормальный закон распределения и ценообразование финансовых инструментов.</w:t>
      </w:r>
    </w:p>
    <w:p w14:paraId="6E7E3094" w14:textId="77777777" w:rsidR="00FE7DD5" w:rsidRDefault="004A0E8B">
      <w:pPr>
        <w:pStyle w:val="af1"/>
        <w:numPr>
          <w:ilvl w:val="0"/>
          <w:numId w:val="12"/>
        </w:numPr>
        <w:spacing w:line="360" w:lineRule="auto"/>
        <w:ind w:left="0" w:firstLine="709"/>
        <w:jc w:val="both"/>
      </w:pPr>
      <w:r>
        <w:rPr>
          <w:sz w:val="28"/>
          <w:szCs w:val="28"/>
        </w:rPr>
        <w:t>Закон распределения Стьюдента.</w:t>
      </w:r>
    </w:p>
    <w:p w14:paraId="7A1A846A" w14:textId="04B02732" w:rsidR="00FE7DD5" w:rsidRDefault="004A0E8B">
      <w:pPr>
        <w:pStyle w:val="af1"/>
        <w:numPr>
          <w:ilvl w:val="0"/>
          <w:numId w:val="12"/>
        </w:numPr>
        <w:spacing w:line="360" w:lineRule="auto"/>
        <w:ind w:left="0" w:firstLine="709"/>
        <w:jc w:val="both"/>
      </w:pPr>
      <w:r>
        <w:rPr>
          <w:sz w:val="28"/>
          <w:szCs w:val="28"/>
        </w:rPr>
        <w:t xml:space="preserve">Закон распределения </w:t>
      </w:r>
      <w:r w:rsidR="00AE16B5">
        <w:rPr>
          <w:noProof/>
        </w:rPr>
        <mc:AlternateContent>
          <mc:Choice Requires="wps">
            <w:drawing>
              <wp:anchor distT="0" distB="0" distL="114300" distR="114300" simplePos="0" relativeHeight="251659776" behindDoc="0" locked="0" layoutInCell="1" allowOverlap="1" wp14:anchorId="62F6841F" wp14:editId="26377B58">
                <wp:simplePos x="0" y="0"/>
                <wp:positionH relativeFrom="column">
                  <wp:posOffset>0</wp:posOffset>
                </wp:positionH>
                <wp:positionV relativeFrom="paragraph">
                  <wp:posOffset>0</wp:posOffset>
                </wp:positionV>
                <wp:extent cx="635000" cy="635000"/>
                <wp:effectExtent l="0" t="0" r="3175" b="3175"/>
                <wp:wrapNone/>
                <wp:docPr id="12" name="_x0000_tole_rId7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E541B68" id="_x0000_tole_rId73" o:spid="_x0000_s1026"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w:t>
      </w:r>
    </w:p>
    <w:p w14:paraId="6656D103" w14:textId="77777777" w:rsidR="00FE7DD5" w:rsidRDefault="004A0E8B">
      <w:pPr>
        <w:pStyle w:val="af1"/>
        <w:numPr>
          <w:ilvl w:val="0"/>
          <w:numId w:val="12"/>
        </w:numPr>
        <w:spacing w:line="360" w:lineRule="auto"/>
        <w:ind w:left="0" w:firstLine="709"/>
        <w:jc w:val="both"/>
      </w:pPr>
      <w:r>
        <w:rPr>
          <w:sz w:val="28"/>
          <w:szCs w:val="28"/>
        </w:rPr>
        <w:t xml:space="preserve">Закон распределения Фишера — </w:t>
      </w:r>
      <w:proofErr w:type="spellStart"/>
      <w:r>
        <w:rPr>
          <w:sz w:val="28"/>
          <w:szCs w:val="28"/>
        </w:rPr>
        <w:t>Снедекора</w:t>
      </w:r>
      <w:proofErr w:type="spellEnd"/>
      <w:r>
        <w:rPr>
          <w:sz w:val="28"/>
          <w:szCs w:val="28"/>
        </w:rPr>
        <w:t xml:space="preserve">. </w:t>
      </w:r>
    </w:p>
    <w:p w14:paraId="2B9D5FB2" w14:textId="77777777" w:rsidR="00FE7DD5" w:rsidRDefault="004A0E8B">
      <w:pPr>
        <w:pStyle w:val="af1"/>
        <w:numPr>
          <w:ilvl w:val="0"/>
          <w:numId w:val="12"/>
        </w:numPr>
        <w:spacing w:line="360" w:lineRule="auto"/>
        <w:ind w:left="0" w:firstLine="709"/>
        <w:jc w:val="both"/>
      </w:pPr>
      <w:r>
        <w:rPr>
          <w:sz w:val="28"/>
          <w:szCs w:val="28"/>
        </w:rPr>
        <w:t>Начальные и центральные моменты случайной величины. Асимметрия и эксцесс случайной величины.</w:t>
      </w:r>
    </w:p>
    <w:p w14:paraId="4F6CEFF4" w14:textId="77777777" w:rsidR="00FE7DD5" w:rsidRDefault="004A0E8B">
      <w:pPr>
        <w:pStyle w:val="af1"/>
        <w:numPr>
          <w:ilvl w:val="0"/>
          <w:numId w:val="12"/>
        </w:numPr>
        <w:spacing w:line="360" w:lineRule="auto"/>
        <w:ind w:left="0" w:firstLine="709"/>
        <w:jc w:val="both"/>
      </w:pPr>
      <w:r>
        <w:rPr>
          <w:sz w:val="28"/>
          <w:szCs w:val="28"/>
        </w:rPr>
        <w:t xml:space="preserve">Квантили и процентные точки случайной величины. </w:t>
      </w:r>
    </w:p>
    <w:p w14:paraId="213E37A3" w14:textId="77777777" w:rsidR="00FE7DD5" w:rsidRDefault="004A0E8B">
      <w:pPr>
        <w:pStyle w:val="af1"/>
        <w:numPr>
          <w:ilvl w:val="0"/>
          <w:numId w:val="12"/>
        </w:numPr>
        <w:spacing w:line="360" w:lineRule="auto"/>
        <w:ind w:left="0" w:firstLine="709"/>
        <w:jc w:val="both"/>
      </w:pPr>
      <w:r>
        <w:rPr>
          <w:sz w:val="28"/>
          <w:szCs w:val="28"/>
        </w:rPr>
        <w:t xml:space="preserve">Медиана и мода случайной величины. </w:t>
      </w:r>
    </w:p>
    <w:p w14:paraId="6AE93371" w14:textId="77777777" w:rsidR="00FE7DD5" w:rsidRDefault="004A0E8B">
      <w:pPr>
        <w:pStyle w:val="af1"/>
        <w:numPr>
          <w:ilvl w:val="0"/>
          <w:numId w:val="12"/>
        </w:numPr>
        <w:spacing w:line="360" w:lineRule="auto"/>
        <w:ind w:left="0" w:firstLine="709"/>
        <w:jc w:val="both"/>
      </w:pPr>
      <w:r>
        <w:rPr>
          <w:sz w:val="28"/>
          <w:szCs w:val="28"/>
        </w:rPr>
        <w:lastRenderedPageBreak/>
        <w:t>Случайные векторы. Условный ряд распределения (для дискретных случайных величин).</w:t>
      </w:r>
    </w:p>
    <w:p w14:paraId="0F675DFB" w14:textId="77777777" w:rsidR="00FE7DD5" w:rsidRDefault="004A0E8B">
      <w:pPr>
        <w:pStyle w:val="af1"/>
        <w:numPr>
          <w:ilvl w:val="0"/>
          <w:numId w:val="12"/>
        </w:numPr>
        <w:spacing w:line="360" w:lineRule="auto"/>
        <w:ind w:left="0" w:firstLine="709"/>
        <w:jc w:val="both"/>
      </w:pPr>
      <w:r>
        <w:rPr>
          <w:sz w:val="28"/>
          <w:szCs w:val="28"/>
        </w:rPr>
        <w:t xml:space="preserve">Условное математическое ожидание. Формула полного математического ожидания. Формула полной дисперсии. </w:t>
      </w:r>
    </w:p>
    <w:p w14:paraId="0B8D1744" w14:textId="77777777" w:rsidR="00FE7DD5" w:rsidRDefault="004A0E8B">
      <w:pPr>
        <w:pStyle w:val="af1"/>
        <w:numPr>
          <w:ilvl w:val="0"/>
          <w:numId w:val="12"/>
        </w:numPr>
        <w:spacing w:line="360" w:lineRule="auto"/>
        <w:ind w:left="0" w:firstLine="709"/>
        <w:jc w:val="both"/>
      </w:pPr>
      <w:r>
        <w:rPr>
          <w:sz w:val="28"/>
          <w:szCs w:val="28"/>
        </w:rPr>
        <w:t>Ковариация и коэффициент корреляции. Их свойства.</w:t>
      </w:r>
    </w:p>
    <w:p w14:paraId="3EC23E35" w14:textId="77777777" w:rsidR="00FE7DD5" w:rsidRDefault="004A0E8B">
      <w:pPr>
        <w:pStyle w:val="af1"/>
        <w:numPr>
          <w:ilvl w:val="0"/>
          <w:numId w:val="12"/>
        </w:numPr>
        <w:spacing w:line="360" w:lineRule="auto"/>
        <w:ind w:left="0" w:firstLine="709"/>
        <w:jc w:val="both"/>
      </w:pPr>
      <w:r>
        <w:rPr>
          <w:sz w:val="28"/>
          <w:szCs w:val="28"/>
        </w:rPr>
        <w:t>Закон больших чисел. Массовые случайные явления в политологии.</w:t>
      </w:r>
    </w:p>
    <w:p w14:paraId="3CD93B11" w14:textId="77777777" w:rsidR="00FE7DD5" w:rsidRDefault="004A0E8B">
      <w:pPr>
        <w:pStyle w:val="af1"/>
        <w:numPr>
          <w:ilvl w:val="0"/>
          <w:numId w:val="12"/>
        </w:numPr>
        <w:spacing w:line="360" w:lineRule="auto"/>
        <w:ind w:left="0" w:firstLine="709"/>
        <w:jc w:val="both"/>
      </w:pPr>
      <w:r>
        <w:rPr>
          <w:sz w:val="28"/>
          <w:szCs w:val="28"/>
        </w:rPr>
        <w:t>Теорема Чебышёва и оценка математического ожидания.</w:t>
      </w:r>
    </w:p>
    <w:p w14:paraId="74BBBD69" w14:textId="77777777" w:rsidR="00FE7DD5" w:rsidRDefault="004A0E8B">
      <w:pPr>
        <w:pStyle w:val="af1"/>
        <w:numPr>
          <w:ilvl w:val="0"/>
          <w:numId w:val="12"/>
        </w:numPr>
        <w:spacing w:line="360" w:lineRule="auto"/>
        <w:ind w:left="0" w:firstLine="709"/>
        <w:jc w:val="both"/>
      </w:pPr>
      <w:r>
        <w:rPr>
          <w:sz w:val="28"/>
          <w:szCs w:val="28"/>
        </w:rPr>
        <w:t>Теорема Бернулли и оценка вероятности. Обсуждение условий статистической устойчивости.</w:t>
      </w:r>
    </w:p>
    <w:p w14:paraId="615E54DC" w14:textId="77777777" w:rsidR="00FE7DD5" w:rsidRDefault="004A0E8B">
      <w:pPr>
        <w:pStyle w:val="af1"/>
        <w:numPr>
          <w:ilvl w:val="0"/>
          <w:numId w:val="12"/>
        </w:numPr>
        <w:spacing w:line="360" w:lineRule="auto"/>
        <w:ind w:left="0" w:firstLine="709"/>
        <w:jc w:val="both"/>
      </w:pPr>
      <w:r>
        <w:rPr>
          <w:sz w:val="28"/>
          <w:szCs w:val="28"/>
        </w:rPr>
        <w:t>Центральная предельная теорема.</w:t>
      </w:r>
    </w:p>
    <w:p w14:paraId="7AEA7587" w14:textId="77777777" w:rsidR="00FE7DD5" w:rsidRDefault="004A0E8B">
      <w:pPr>
        <w:pStyle w:val="af1"/>
        <w:numPr>
          <w:ilvl w:val="0"/>
          <w:numId w:val="12"/>
        </w:numPr>
        <w:spacing w:line="360" w:lineRule="auto"/>
        <w:ind w:left="0" w:firstLine="709"/>
        <w:jc w:val="both"/>
      </w:pPr>
      <w:r>
        <w:rPr>
          <w:sz w:val="28"/>
          <w:szCs w:val="28"/>
        </w:rPr>
        <w:t>Интегральная теорема Муавра — Лапласа. Место центральной предельной теоремы в изучении статистических закономерностей в политологии, финансах и управлении.</w:t>
      </w:r>
    </w:p>
    <w:p w14:paraId="0FABB4AE" w14:textId="77777777" w:rsidR="00FE7DD5" w:rsidRDefault="00AE16B5">
      <w:pPr>
        <w:spacing w:after="0" w:line="360" w:lineRule="auto"/>
        <w:jc w:val="center"/>
        <w:rPr>
          <w:rFonts w:ascii="Times New Roman" w:hAnsi="Times New Roman"/>
          <w:b/>
          <w:sz w:val="28"/>
          <w:szCs w:val="28"/>
        </w:rPr>
      </w:pPr>
      <w:r w:rsidRPr="003E328A">
        <w:rPr>
          <w:rFonts w:ascii="Times New Roman" w:hAnsi="Times New Roman"/>
          <w:b/>
          <w:sz w:val="28"/>
          <w:szCs w:val="28"/>
        </w:rPr>
        <w:t xml:space="preserve">Примерные </w:t>
      </w:r>
      <w:r>
        <w:rPr>
          <w:rFonts w:ascii="Times New Roman" w:hAnsi="Times New Roman"/>
          <w:b/>
          <w:sz w:val="28"/>
          <w:szCs w:val="28"/>
        </w:rPr>
        <w:t>в</w:t>
      </w:r>
      <w:r w:rsidR="004A0E8B">
        <w:rPr>
          <w:rFonts w:ascii="Times New Roman" w:hAnsi="Times New Roman"/>
          <w:b/>
          <w:sz w:val="28"/>
          <w:szCs w:val="28"/>
        </w:rPr>
        <w:t>опросы для подготовки к экзамену</w:t>
      </w:r>
    </w:p>
    <w:p w14:paraId="493F3BC5"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Генеральная и выборочная совокупности. Случайная и конкретная выборки. Случайная повторная и случайная бесповторная выборка. </w:t>
      </w:r>
    </w:p>
    <w:p w14:paraId="19E4D620"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7AF75021"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Гистограмма как оценка плотности распределения и эмпирическая функция распределения как оценка функции распределения. </w:t>
      </w:r>
    </w:p>
    <w:p w14:paraId="7CC9FF44"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Вариационный ряд. Выборочная случайная величина. Интервальный вариационный ряд. Полигон частот, </w:t>
      </w:r>
      <w:proofErr w:type="spellStart"/>
      <w:r>
        <w:rPr>
          <w:sz w:val="28"/>
          <w:szCs w:val="28"/>
        </w:rPr>
        <w:t>кумулята</w:t>
      </w:r>
      <w:proofErr w:type="spellEnd"/>
      <w:r>
        <w:rPr>
          <w:sz w:val="28"/>
          <w:szCs w:val="28"/>
        </w:rPr>
        <w:t xml:space="preserve">. </w:t>
      </w:r>
    </w:p>
    <w:p w14:paraId="6C52C884"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3EE350B0" w14:textId="77777777" w:rsidR="00FE7DD5" w:rsidRDefault="004A0E8B">
      <w:pPr>
        <w:pStyle w:val="af1"/>
        <w:numPr>
          <w:ilvl w:val="0"/>
          <w:numId w:val="13"/>
        </w:numPr>
        <w:spacing w:line="360" w:lineRule="auto"/>
        <w:ind w:left="0" w:firstLine="709"/>
        <w:jc w:val="both"/>
        <w:rPr>
          <w:sz w:val="28"/>
          <w:szCs w:val="28"/>
        </w:rPr>
      </w:pPr>
      <w:r>
        <w:rPr>
          <w:sz w:val="28"/>
          <w:szCs w:val="28"/>
        </w:rPr>
        <w:lastRenderedPageBreak/>
        <w:t xml:space="preserve">Точечные оценки параметров. Понятие точечной оценки параметра генеральной совокупности. Свойства точечных оценок: состоятельность, </w:t>
      </w:r>
      <w:proofErr w:type="spellStart"/>
      <w:r>
        <w:rPr>
          <w:sz w:val="28"/>
          <w:szCs w:val="28"/>
        </w:rPr>
        <w:t>несмещенность</w:t>
      </w:r>
      <w:proofErr w:type="spellEnd"/>
      <w:r>
        <w:rPr>
          <w:sz w:val="28"/>
          <w:szCs w:val="28"/>
        </w:rPr>
        <w:t xml:space="preserve">, эффективность. </w:t>
      </w:r>
    </w:p>
    <w:p w14:paraId="319B3699" w14:textId="77777777" w:rsidR="00FE7DD5" w:rsidRDefault="004A0E8B">
      <w:pPr>
        <w:pStyle w:val="af1"/>
        <w:numPr>
          <w:ilvl w:val="0"/>
          <w:numId w:val="13"/>
        </w:numPr>
        <w:spacing w:line="360" w:lineRule="auto"/>
        <w:ind w:left="0" w:firstLine="709"/>
        <w:jc w:val="both"/>
        <w:rPr>
          <w:sz w:val="28"/>
          <w:szCs w:val="28"/>
        </w:rPr>
      </w:pPr>
      <w:r>
        <w:rPr>
          <w:sz w:val="28"/>
          <w:szCs w:val="28"/>
        </w:rPr>
        <w:t>Выборочное среднее как состоятельная, несмещенная и эффективная оценка математического ожидания генеральной случайной величины.</w:t>
      </w:r>
    </w:p>
    <w:p w14:paraId="2A8A4A1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Выборочной дисперсии как оценки дисперсии генеральной случайной величины, </w:t>
      </w:r>
      <w:proofErr w:type="spellStart"/>
      <w:r>
        <w:rPr>
          <w:sz w:val="28"/>
          <w:szCs w:val="28"/>
        </w:rPr>
        <w:t>смещенность</w:t>
      </w:r>
      <w:proofErr w:type="spellEnd"/>
      <w:r>
        <w:rPr>
          <w:sz w:val="28"/>
          <w:szCs w:val="28"/>
        </w:rPr>
        <w:t xml:space="preserve"> это оценки. Исправленная выборочная дисперсия как несмещенная и состоятельная оценка дисперсии генеральной случайной величины. </w:t>
      </w:r>
    </w:p>
    <w:p w14:paraId="1648811D"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Метод моментов построения оценки параметра распределения. Примеры построения оценок параметров распределений случайных величин методом моментов. </w:t>
      </w:r>
    </w:p>
    <w:p w14:paraId="768DF09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Метод максимального правдоподобия строения оценки параметра распределения. Примеры построения оценок параметров распределений случайных величин методом максимального правдоподобия. </w:t>
      </w:r>
    </w:p>
    <w:p w14:paraId="3E533CB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w:t>
      </w:r>
    </w:p>
    <w:p w14:paraId="1A4C7E44" w14:textId="77777777" w:rsidR="00FE7DD5" w:rsidRDefault="004A0E8B">
      <w:pPr>
        <w:pStyle w:val="af1"/>
        <w:numPr>
          <w:ilvl w:val="0"/>
          <w:numId w:val="13"/>
        </w:numPr>
        <w:spacing w:line="360" w:lineRule="auto"/>
        <w:ind w:left="0" w:firstLine="709"/>
        <w:jc w:val="both"/>
        <w:rPr>
          <w:sz w:val="28"/>
          <w:szCs w:val="28"/>
        </w:rPr>
      </w:pPr>
      <w:r>
        <w:rPr>
          <w:sz w:val="28"/>
          <w:szCs w:val="28"/>
        </w:rPr>
        <w:t>Понятие статистической гипотезы. Виды статистических гипотез: параметрические и непараметрические, простые и сложные.</w:t>
      </w:r>
    </w:p>
    <w:p w14:paraId="0394A503" w14:textId="77777777" w:rsidR="00FE7DD5" w:rsidRDefault="004A0E8B">
      <w:pPr>
        <w:pStyle w:val="af1"/>
        <w:numPr>
          <w:ilvl w:val="0"/>
          <w:numId w:val="13"/>
        </w:numPr>
        <w:spacing w:line="360" w:lineRule="auto"/>
        <w:ind w:left="0" w:firstLine="709"/>
        <w:jc w:val="both"/>
        <w:rPr>
          <w:sz w:val="28"/>
          <w:szCs w:val="28"/>
        </w:rPr>
      </w:pPr>
      <w:r>
        <w:rPr>
          <w:sz w:val="28"/>
          <w:szCs w:val="28"/>
        </w:rPr>
        <w:t>Критерий проверки гипотезы, критическое множество. Ошибки первого и второго родов. Мощность критерия. Наиболее мощный критерий.</w:t>
      </w:r>
    </w:p>
    <w:p w14:paraId="788B214E"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 с помощью интервальных оценок.</w:t>
      </w:r>
    </w:p>
    <w:p w14:paraId="0C89968A"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гипотезы о равенстве математического ожидания заданному числовому значению.</w:t>
      </w:r>
    </w:p>
    <w:p w14:paraId="1560E083"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двух математических ожиданий. </w:t>
      </w:r>
    </w:p>
    <w:p w14:paraId="4091B3CB" w14:textId="77777777" w:rsidR="00FE7DD5" w:rsidRDefault="004A0E8B">
      <w:pPr>
        <w:pStyle w:val="af1"/>
        <w:numPr>
          <w:ilvl w:val="0"/>
          <w:numId w:val="13"/>
        </w:numPr>
        <w:spacing w:line="360" w:lineRule="auto"/>
        <w:ind w:left="0" w:firstLine="709"/>
        <w:jc w:val="both"/>
        <w:rPr>
          <w:sz w:val="28"/>
          <w:szCs w:val="28"/>
        </w:rPr>
      </w:pPr>
      <w:r>
        <w:rPr>
          <w:sz w:val="28"/>
          <w:szCs w:val="28"/>
        </w:rPr>
        <w:t>Проверка гипотезы о равенстве дисперсии заданному числовому значению.</w:t>
      </w:r>
    </w:p>
    <w:p w14:paraId="30AB410C"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двух дисперсий. </w:t>
      </w:r>
    </w:p>
    <w:p w14:paraId="34EB3C15"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гипотезы о равенстве вероятности события заданному числовому значению. Проверка гипотезы о равенстве двух вероятностей. </w:t>
      </w:r>
    </w:p>
    <w:p w14:paraId="3F6CB97C" w14:textId="77777777" w:rsidR="00FE7DD5" w:rsidRDefault="004A0E8B">
      <w:pPr>
        <w:pStyle w:val="af1"/>
        <w:numPr>
          <w:ilvl w:val="0"/>
          <w:numId w:val="13"/>
        </w:numPr>
        <w:spacing w:line="360" w:lineRule="auto"/>
        <w:ind w:left="0" w:firstLine="709"/>
        <w:jc w:val="both"/>
        <w:rPr>
          <w:sz w:val="28"/>
          <w:szCs w:val="28"/>
        </w:rPr>
      </w:pPr>
      <w:r>
        <w:rPr>
          <w:sz w:val="28"/>
          <w:szCs w:val="28"/>
        </w:rPr>
        <w:t xml:space="preserve">Проверка гипотез о значимости коэффициента корреляции. </w:t>
      </w:r>
    </w:p>
    <w:p w14:paraId="4914AB4E" w14:textId="1F2B47EC" w:rsidR="00FE7DD5" w:rsidRDefault="004A0E8B">
      <w:pPr>
        <w:pStyle w:val="af1"/>
        <w:numPr>
          <w:ilvl w:val="0"/>
          <w:numId w:val="13"/>
        </w:numPr>
        <w:spacing w:line="360" w:lineRule="auto"/>
        <w:ind w:left="0" w:firstLine="709"/>
        <w:jc w:val="both"/>
        <w:rPr>
          <w:sz w:val="28"/>
          <w:szCs w:val="28"/>
        </w:rPr>
      </w:pPr>
      <w:r>
        <w:rPr>
          <w:sz w:val="28"/>
          <w:szCs w:val="28"/>
        </w:rPr>
        <w:lastRenderedPageBreak/>
        <w:t xml:space="preserve">Критерии согласия. Критерий согласия </w:t>
      </w:r>
      <w:r w:rsidR="00AE16B5">
        <w:rPr>
          <w:noProof/>
          <w:sz w:val="28"/>
          <w:szCs w:val="28"/>
        </w:rPr>
        <mc:AlternateContent>
          <mc:Choice Requires="wps">
            <w:drawing>
              <wp:anchor distT="0" distB="0" distL="114300" distR="114300" simplePos="0" relativeHeight="251660800" behindDoc="0" locked="0" layoutInCell="1" allowOverlap="1" wp14:anchorId="0BFF9E44" wp14:editId="68674169">
                <wp:simplePos x="0" y="0"/>
                <wp:positionH relativeFrom="column">
                  <wp:posOffset>0</wp:posOffset>
                </wp:positionH>
                <wp:positionV relativeFrom="paragraph">
                  <wp:posOffset>0</wp:posOffset>
                </wp:positionV>
                <wp:extent cx="635000" cy="635000"/>
                <wp:effectExtent l="0" t="0" r="3175" b="3175"/>
                <wp:wrapNone/>
                <wp:docPr id="11" name="_x0000_tole_rId7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51CF238" id="_x0000_tole_rId75" o:spid="_x0000_s1026" style="position:absolute;margin-left:0;margin-top:0;width:50pt;height:50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AsuYm1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Пирсона. Критерий </w:t>
      </w:r>
      <w:r w:rsidR="00AE16B5">
        <w:rPr>
          <w:noProof/>
          <w:sz w:val="28"/>
          <w:szCs w:val="28"/>
        </w:rPr>
        <mc:AlternateContent>
          <mc:Choice Requires="wps">
            <w:drawing>
              <wp:anchor distT="0" distB="0" distL="114300" distR="114300" simplePos="0" relativeHeight="251661824" behindDoc="0" locked="0" layoutInCell="1" allowOverlap="1" wp14:anchorId="68D55BC8" wp14:editId="5C2EF6C6">
                <wp:simplePos x="0" y="0"/>
                <wp:positionH relativeFrom="column">
                  <wp:posOffset>0</wp:posOffset>
                </wp:positionH>
                <wp:positionV relativeFrom="paragraph">
                  <wp:posOffset>0</wp:posOffset>
                </wp:positionV>
                <wp:extent cx="635000" cy="635000"/>
                <wp:effectExtent l="0" t="0" r="3175" b="3175"/>
                <wp:wrapNone/>
                <wp:docPr id="10" name="_x0000_tole_rId7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5B02763C" id="_x0000_tole_rId77" o:spid="_x0000_s1026"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Пирсона при неизвестных параметрах распределения. </w:t>
      </w:r>
    </w:p>
    <w:p w14:paraId="38FCA056" w14:textId="4FE23F8D" w:rsidR="00FE7DD5" w:rsidRDefault="004A0E8B">
      <w:pPr>
        <w:pStyle w:val="af1"/>
        <w:numPr>
          <w:ilvl w:val="0"/>
          <w:numId w:val="13"/>
        </w:numPr>
        <w:spacing w:line="360" w:lineRule="auto"/>
        <w:ind w:left="0" w:firstLine="709"/>
        <w:jc w:val="both"/>
        <w:rPr>
          <w:sz w:val="28"/>
          <w:szCs w:val="28"/>
        </w:rPr>
      </w:pPr>
      <w:r>
        <w:rPr>
          <w:sz w:val="28"/>
          <w:szCs w:val="28"/>
        </w:rPr>
        <w:t xml:space="preserve">Критерий </w:t>
      </w:r>
      <w:r w:rsidR="00AE16B5">
        <w:rPr>
          <w:noProof/>
          <w:sz w:val="28"/>
          <w:szCs w:val="28"/>
        </w:rPr>
        <mc:AlternateContent>
          <mc:Choice Requires="wps">
            <w:drawing>
              <wp:anchor distT="0" distB="0" distL="114300" distR="114300" simplePos="0" relativeHeight="251662848" behindDoc="0" locked="0" layoutInCell="1" allowOverlap="1" wp14:anchorId="61FCD589" wp14:editId="3B98D4AB">
                <wp:simplePos x="0" y="0"/>
                <wp:positionH relativeFrom="column">
                  <wp:posOffset>0</wp:posOffset>
                </wp:positionH>
                <wp:positionV relativeFrom="paragraph">
                  <wp:posOffset>0</wp:posOffset>
                </wp:positionV>
                <wp:extent cx="635000" cy="635000"/>
                <wp:effectExtent l="0" t="0" r="3175" b="3175"/>
                <wp:wrapNone/>
                <wp:docPr id="9" name="_x0000_tole_rId7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20186FF0" id="_x0000_tole_rId79" o:spid="_x0000_s1026"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" filled="f" stroked="f">
                <o:lock v:ext="edit" aspectratio="t" selection="t"/>
              </v:rect>
            </w:pict>
          </mc:Fallback>
        </mc:AlternateContent>
      </w:r>
      <m:oMath>
        <m:sSup>
          <m:sSupPr>
            <m:ctrlPr>
              <w:rPr>
                <w:rFonts w:ascii="Cambria Math" w:hAnsi="Cambria Math"/>
                <w:i/>
                <w:sz w:val="28"/>
                <w:szCs w:val="28"/>
              </w:rPr>
            </m:ctrlPr>
          </m:sSupPr>
          <m:e>
            <m:r>
              <w:rPr>
                <w:rFonts w:ascii="Cambria Math" w:hAnsi="Cambria Math"/>
                <w:sz w:val="28"/>
                <w:szCs w:val="28"/>
              </w:rPr>
              <m:t>χ</m:t>
            </m:r>
          </m:e>
          <m:sup>
            <m:r>
              <w:rPr>
                <w:rFonts w:ascii="Cambria Math" w:hAnsi="Cambria Math"/>
                <w:sz w:val="28"/>
                <w:szCs w:val="28"/>
              </w:rPr>
              <m:t>2</m:t>
            </m:r>
          </m:sup>
        </m:sSup>
      </m:oMath>
      <w:r>
        <w:rPr>
          <w:sz w:val="28"/>
          <w:szCs w:val="28"/>
        </w:rPr>
        <w:t xml:space="preserve"> для проверки однородности данных.</w:t>
      </w:r>
    </w:p>
    <w:p w14:paraId="4E9FC448"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Критерий </w:t>
      </w:r>
      <w:proofErr w:type="spellStart"/>
      <w:r>
        <w:rPr>
          <w:rFonts w:ascii="Times New Roman" w:hAnsi="Times New Roman"/>
          <w:sz w:val="28"/>
          <w:szCs w:val="28"/>
        </w:rPr>
        <w:t>Граббса</w:t>
      </w:r>
      <w:proofErr w:type="spellEnd"/>
      <w:r>
        <w:rPr>
          <w:rFonts w:ascii="Times New Roman" w:hAnsi="Times New Roman"/>
          <w:sz w:val="28"/>
          <w:szCs w:val="28"/>
        </w:rPr>
        <w:t xml:space="preserve"> для определения выбросов в одномерном наборе данных, подчиняющихся нормальному закону распределения.</w:t>
      </w:r>
    </w:p>
    <w:p w14:paraId="6239CB1B"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Критерии сдвига критерий </w:t>
      </w:r>
      <w:proofErr w:type="spellStart"/>
      <w:r>
        <w:rPr>
          <w:rFonts w:ascii="Times New Roman" w:hAnsi="Times New Roman"/>
          <w:sz w:val="28"/>
          <w:szCs w:val="28"/>
        </w:rPr>
        <w:t>Вилкоксона</w:t>
      </w:r>
      <w:proofErr w:type="spellEnd"/>
      <w:r>
        <w:rPr>
          <w:rFonts w:ascii="Times New Roman" w:hAnsi="Times New Roman"/>
          <w:sz w:val="28"/>
          <w:szCs w:val="28"/>
        </w:rPr>
        <w:t xml:space="preserve"> - Манна – Уитни.</w:t>
      </w:r>
    </w:p>
    <w:p w14:paraId="5E31B98D"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Критерии сдвига </w:t>
      </w:r>
      <w:proofErr w:type="spellStart"/>
      <w:r>
        <w:rPr>
          <w:rFonts w:ascii="Times New Roman" w:hAnsi="Times New Roman"/>
          <w:sz w:val="28"/>
          <w:szCs w:val="28"/>
        </w:rPr>
        <w:t>Крускала</w:t>
      </w:r>
      <w:proofErr w:type="spellEnd"/>
      <w:r>
        <w:rPr>
          <w:rFonts w:ascii="Times New Roman" w:hAnsi="Times New Roman"/>
          <w:sz w:val="28"/>
          <w:szCs w:val="28"/>
        </w:rPr>
        <w:t xml:space="preserve"> - </w:t>
      </w:r>
      <w:proofErr w:type="spellStart"/>
      <w:r>
        <w:rPr>
          <w:rFonts w:ascii="Times New Roman" w:hAnsi="Times New Roman"/>
          <w:sz w:val="28"/>
          <w:szCs w:val="28"/>
        </w:rPr>
        <w:t>Уоллиса</w:t>
      </w:r>
      <w:proofErr w:type="spellEnd"/>
      <w:r>
        <w:rPr>
          <w:rFonts w:ascii="Times New Roman" w:hAnsi="Times New Roman"/>
          <w:sz w:val="28"/>
          <w:szCs w:val="28"/>
        </w:rPr>
        <w:t>.</w:t>
      </w:r>
    </w:p>
    <w:p w14:paraId="35F4C8B5"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Спирмена</w:t>
      </w:r>
      <w:proofErr w:type="spellEnd"/>
      <w:r>
        <w:rPr>
          <w:rFonts w:ascii="Times New Roman" w:hAnsi="Times New Roman"/>
          <w:sz w:val="28"/>
          <w:szCs w:val="28"/>
        </w:rPr>
        <w:t>.</w:t>
      </w:r>
    </w:p>
    <w:p w14:paraId="0AC48B6B"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ранговой корреляции </w:t>
      </w:r>
      <w:proofErr w:type="spellStart"/>
      <w:r>
        <w:rPr>
          <w:rFonts w:ascii="Times New Roman" w:hAnsi="Times New Roman"/>
          <w:sz w:val="28"/>
          <w:szCs w:val="28"/>
        </w:rPr>
        <w:t>Кендалла</w:t>
      </w:r>
      <w:proofErr w:type="spellEnd"/>
      <w:r>
        <w:rPr>
          <w:rFonts w:ascii="Times New Roman" w:hAnsi="Times New Roman"/>
          <w:sz w:val="28"/>
          <w:szCs w:val="28"/>
        </w:rPr>
        <w:t>.</w:t>
      </w:r>
    </w:p>
    <w:p w14:paraId="31253C2C"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 xml:space="preserve">Коэффициент </w:t>
      </w:r>
      <w:proofErr w:type="spellStart"/>
      <w:r>
        <w:rPr>
          <w:rFonts w:ascii="Times New Roman" w:hAnsi="Times New Roman"/>
          <w:sz w:val="28"/>
          <w:szCs w:val="28"/>
        </w:rPr>
        <w:t>конкордации</w:t>
      </w:r>
      <w:proofErr w:type="spellEnd"/>
      <w:r>
        <w:rPr>
          <w:rFonts w:ascii="Times New Roman" w:hAnsi="Times New Roman"/>
          <w:sz w:val="28"/>
          <w:szCs w:val="28"/>
        </w:rPr>
        <w:t>.</w:t>
      </w:r>
    </w:p>
    <w:p w14:paraId="7C823594" w14:textId="77777777" w:rsidR="00FE7DD5" w:rsidRDefault="004A0E8B">
      <w:pPr>
        <w:numPr>
          <w:ilvl w:val="0"/>
          <w:numId w:val="13"/>
        </w:numPr>
        <w:spacing w:after="0" w:line="360" w:lineRule="auto"/>
        <w:ind w:left="0" w:firstLine="709"/>
        <w:rPr>
          <w:rFonts w:ascii="Times New Roman" w:hAnsi="Times New Roman"/>
          <w:sz w:val="28"/>
          <w:szCs w:val="28"/>
        </w:rPr>
      </w:pPr>
      <w:r>
        <w:rPr>
          <w:rFonts w:ascii="Times New Roman" w:hAnsi="Times New Roman"/>
          <w:sz w:val="28"/>
          <w:szCs w:val="28"/>
        </w:rPr>
        <w:t>Проверка гипотез о значимости ранговых коэффициентов корреляции. Примеры использования ранговой корреляции в политологии.</w:t>
      </w:r>
    </w:p>
    <w:p w14:paraId="2A4E678D" w14:textId="77777777" w:rsidR="00FE7DD5" w:rsidRDefault="004A0E8B">
      <w:pPr>
        <w:pStyle w:val="af1"/>
        <w:numPr>
          <w:ilvl w:val="0"/>
          <w:numId w:val="13"/>
        </w:numPr>
        <w:spacing w:line="360" w:lineRule="auto"/>
        <w:ind w:left="0" w:firstLine="709"/>
        <w:jc w:val="both"/>
        <w:rPr>
          <w:sz w:val="28"/>
          <w:szCs w:val="28"/>
        </w:rPr>
      </w:pPr>
      <w:r>
        <w:rPr>
          <w:sz w:val="28"/>
          <w:szCs w:val="28"/>
        </w:rPr>
        <w:t>Простая (парная) регрессия. Принципы спецификации модели.</w:t>
      </w:r>
    </w:p>
    <w:p w14:paraId="1CE75E92" w14:textId="77777777" w:rsidR="00FE7DD5" w:rsidRDefault="004A0E8B">
      <w:pPr>
        <w:pStyle w:val="af1"/>
        <w:numPr>
          <w:ilvl w:val="0"/>
          <w:numId w:val="13"/>
        </w:numPr>
        <w:spacing w:line="360" w:lineRule="auto"/>
        <w:ind w:left="0" w:firstLine="709"/>
        <w:jc w:val="both"/>
        <w:rPr>
          <w:sz w:val="28"/>
          <w:szCs w:val="28"/>
        </w:rPr>
      </w:pPr>
      <w:r>
        <w:rPr>
          <w:sz w:val="28"/>
          <w:szCs w:val="28"/>
        </w:rPr>
        <w:t>Множественная регрессия. принципы спецификации модели.</w:t>
      </w:r>
    </w:p>
    <w:p w14:paraId="692C0DA0" w14:textId="77777777" w:rsidR="00334E1B" w:rsidRDefault="00334E1B" w:rsidP="004F66CB">
      <w:pPr>
        <w:pStyle w:val="af1"/>
        <w:spacing w:line="360" w:lineRule="auto"/>
        <w:ind w:left="709"/>
        <w:jc w:val="center"/>
        <w:rPr>
          <w:b/>
          <w:bCs/>
          <w:sz w:val="28"/>
          <w:szCs w:val="28"/>
        </w:rPr>
      </w:pPr>
    </w:p>
    <w:p w14:paraId="7323D26A" w14:textId="0A89F296" w:rsidR="00AE16B5" w:rsidRDefault="001A0FB4" w:rsidP="004F66CB">
      <w:pPr>
        <w:pStyle w:val="af1"/>
        <w:spacing w:line="360" w:lineRule="auto"/>
        <w:ind w:left="709"/>
        <w:jc w:val="center"/>
        <w:rPr>
          <w:b/>
          <w:bCs/>
          <w:sz w:val="28"/>
          <w:szCs w:val="28"/>
        </w:rPr>
      </w:pPr>
      <w:r w:rsidRPr="001A0FB4">
        <w:rPr>
          <w:b/>
          <w:bCs/>
          <w:sz w:val="28"/>
          <w:szCs w:val="28"/>
        </w:rPr>
        <w:t>Пример экзаменационного билета</w:t>
      </w:r>
    </w:p>
    <w:p w14:paraId="11F386FC" w14:textId="00840474" w:rsidR="001A0FB4" w:rsidRDefault="001A0FB4" w:rsidP="00AE16B5">
      <w:pPr>
        <w:pStyle w:val="af1"/>
        <w:spacing w:line="360" w:lineRule="auto"/>
        <w:ind w:left="709"/>
        <w:jc w:val="both"/>
        <w:rPr>
          <w:b/>
          <w:bCs/>
          <w:sz w:val="28"/>
          <w:szCs w:val="28"/>
        </w:rPr>
      </w:pPr>
      <w:r>
        <w:rPr>
          <w:b/>
          <w:bCs/>
          <w:sz w:val="28"/>
          <w:szCs w:val="28"/>
        </w:rPr>
        <w:t>Задача 1</w:t>
      </w:r>
      <w:r w:rsidR="00334E1B">
        <w:rPr>
          <w:b/>
          <w:bCs/>
          <w:sz w:val="28"/>
          <w:szCs w:val="28"/>
        </w:rPr>
        <w:t xml:space="preserve"> (20 баллов)</w:t>
      </w:r>
    </w:p>
    <w:p w14:paraId="5D47B62E" w14:textId="77777777" w:rsidR="004F66CB" w:rsidRDefault="001A0FB4" w:rsidP="004F66CB">
      <w:pPr>
        <w:shd w:val="clear" w:color="auto" w:fill="FCFCFC"/>
        <w:spacing w:after="120" w:line="360" w:lineRule="auto"/>
        <w:ind w:firstLine="709"/>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 xml:space="preserve">Независимые наблюдения нормально распределенной случайной величины </w:t>
      </w:r>
      <w:r w:rsidRPr="001A0FB4">
        <w:rPr>
          <w:rFonts w:ascii="Times New Roman" w:eastAsia="Times New Roman" w:hAnsi="Times New Roman"/>
          <w:i/>
          <w:iCs/>
          <w:sz w:val="28"/>
          <w:szCs w:val="28"/>
          <w:lang w:eastAsia="ru-RU"/>
        </w:rPr>
        <w:t>X</w:t>
      </w:r>
      <w:r w:rsidRPr="001A0FB4">
        <w:rPr>
          <w:rFonts w:ascii="Times New Roman" w:eastAsia="Times New Roman" w:hAnsi="Times New Roman"/>
          <w:sz w:val="28"/>
          <w:szCs w:val="28"/>
          <w:lang w:eastAsia="ru-RU"/>
        </w:rPr>
        <w:t>, описывающей приращение стоимости акций некоторой компании, представлены в виде выборки:</w:t>
      </w:r>
      <w:r w:rsidRPr="0043632C">
        <w:rPr>
          <w:rFonts w:ascii="Times New Roman" w:eastAsia="Times New Roman" w:hAnsi="Times New Roman"/>
          <w:sz w:val="24"/>
          <w:szCs w:val="24"/>
          <w:lang w:eastAsia="ru-RU"/>
        </w:rPr>
        <w:t xml:space="preserve"> </w:t>
      </w:r>
      <w:r w:rsidRPr="001A0FB4">
        <w:rPr>
          <w:rFonts w:ascii="Times New Roman" w:eastAsia="Times New Roman" w:hAnsi="Times New Roman"/>
          <w:sz w:val="28"/>
          <w:szCs w:val="28"/>
          <w:lang w:eastAsia="ru-RU"/>
        </w:rPr>
        <w:t xml:space="preserve">{192.8; NA; 195.1; 104.1; 184.4; 180.9; 163.9; 189.9; 198.7; 149.5; 161.3; 148.1; 145.6; 160.1; 176.8; 164.1; 177.8; 128.6; 151.4; 144.7; NA; 187.4; 192.7; 169.6; NA; 148.9; NA; NA; 183.6; 154.4; NA; 180.3; 229.7; NA; 190.2; 128.7; 160; 288.35; NA; 201.8; 156; 209.9; 147; 164.6; 210.3; 134.1; 182.9; 179.6; 201.9; 246.6; 191.6; NA; NA; 181.7; 180.9; 168; 173.8; NA; 158.9; 171.7; 208.9; 180.5; 142.1; 165.7; NA; 194.7; 138.1; 179.8; 207.8; 210.9; 132.3; 218.6; 175.2; 157.5; 182.7; 190.4; 166.7; 36.95; 159.7; 51.75; NA; 130.7; NA; 399.05; 144.3; 125.4; 185.6; 162.3; NA; 190; 360.95; 178.4; 174.1; 181.4; 157.3; 175.4; 97.7; 190.7; 198.8; 168.7; 160; 154.4; NA; 125.9; NA; 165.3; 227; 217.9; 137.3; 53.45; 148.6; 179.9; 177.6; 197.8; 154.9; 187; 182.7; 119.7; 178.4; 240; 154.8; 139.5; 176.9; NA; 140.7; 174.1; 131; 45.45; 134.2; 172.4; 139.6; </w:t>
      </w:r>
      <w:r w:rsidRPr="001A0FB4">
        <w:rPr>
          <w:rFonts w:ascii="Times New Roman" w:eastAsia="Times New Roman" w:hAnsi="Times New Roman"/>
          <w:sz w:val="28"/>
          <w:szCs w:val="28"/>
          <w:lang w:eastAsia="ru-RU"/>
        </w:rPr>
        <w:lastRenderedPageBreak/>
        <w:t>18.0500000000001; 136.2; 197.2; 179.3; 203.7; NA; 218; 152.5; 165.4; 202; 176.9; 160.2; 148.4; 184.5; 144.5; 190.3; 220.2; 191.6; 148.8; 141.4; 174.6; 157.8; 146.7; NA; 163; 214.8; 164.1; NA; NA; 153.4; 188.1; 126.1; 175; 202.4; 140.2; 179.7; 173.5; 131.3; 56.1500000000001; NA; 137.9; NA; 170.7; 189.9; 179.3; 183.5; 136.6; 183.1; 169.4; 204.5; 139.4; 183.3; 183.9; 208.8; 180.3; NA; 159.6; 190.4; 112.7; 202.3; 144; 172.2; 206.2; 178.8; 191.7; 187; 169.3; 181.4; 168.4; 141.9; 158.7; 203.4; NA; 218.7; 157.6; 136.6; 182.4; 147.5; 207.5; 170.9; 140.4; 129.9; 187.3; 194.8; 168.3; 183.5; 184.2; 180.1; 131.3; NA; 199.2; NA; NA; 198.3; 165.2; 145.7; 151.9; 170.9; 203; 194.7; 146.7; 216.3; 188.9; 185.7; 158.8; 151.4; 161.5; NA; 159.5; 119.9; 195; 171.5; 225.8; 160; 154.2; 199.8; 179.4; 182; 111.3; 189.7; 120.1; NA; 123.9; 170.4; NA; NA; 167.2; 128.6; 148.8; 179.9; 187.1; 169; 212; 149.5; 149.3; 168.6; 211.9; 194.5; 149.5; 155.4; 170; NA; 164.3; 120.5; 172.1; 211.7; 157.2; NA; 140.7; 170.6; 184.1; NA; 152.2; 194; 218.6; 186.4; 192.5; 154.2; 149.1; 186.5; 158.1; 158.8; NA; 120.8; 144.5; 139.5; 231.2; 185.4; 175.4; 208.8; 192.6; 203.3; NA; 172.9; NA; 167.5; 175.4; 181.1; 171.6}.</w:t>
      </w:r>
    </w:p>
    <w:p w14:paraId="5EFFEEE0" w14:textId="343CCFCB" w:rsidR="004F66CB" w:rsidRDefault="001A0FB4" w:rsidP="004F66CB">
      <w:pPr>
        <w:shd w:val="clear" w:color="auto" w:fill="FCFCFC"/>
        <w:spacing w:after="120" w:line="360" w:lineRule="auto"/>
        <w:ind w:firstLine="709"/>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 xml:space="preserve">Скопируйте и преобразуйте в столбец "A" данные выборки на лист "Лист1" </w:t>
      </w:r>
      <w:proofErr w:type="spellStart"/>
      <w:r w:rsidRPr="001A0FB4">
        <w:rPr>
          <w:rFonts w:ascii="Times New Roman" w:eastAsia="Times New Roman" w:hAnsi="Times New Roman"/>
          <w:sz w:val="28"/>
          <w:szCs w:val="28"/>
          <w:lang w:eastAsia="ru-RU"/>
        </w:rPr>
        <w:t>Excel</w:t>
      </w:r>
      <w:proofErr w:type="spellEnd"/>
      <w:r w:rsidRPr="001A0FB4">
        <w:rPr>
          <w:rFonts w:ascii="Times New Roman" w:eastAsia="Times New Roman" w:hAnsi="Times New Roman"/>
          <w:sz w:val="28"/>
          <w:szCs w:val="28"/>
          <w:lang w:eastAsia="ru-RU"/>
        </w:rPr>
        <w:t xml:space="preserve">-файла и, используя </w:t>
      </w:r>
      <w:proofErr w:type="spellStart"/>
      <w:r w:rsidRPr="001A0FB4">
        <w:rPr>
          <w:rFonts w:ascii="Times New Roman" w:eastAsia="Times New Roman" w:hAnsi="Times New Roman"/>
          <w:sz w:val="28"/>
          <w:szCs w:val="28"/>
          <w:lang w:eastAsia="ru-RU"/>
        </w:rPr>
        <w:t>Excel</w:t>
      </w:r>
      <w:proofErr w:type="spellEnd"/>
      <w:r w:rsidRPr="001A0FB4">
        <w:rPr>
          <w:rFonts w:ascii="Times New Roman" w:eastAsia="Times New Roman" w:hAnsi="Times New Roman"/>
          <w:sz w:val="28"/>
          <w:szCs w:val="28"/>
          <w:lang w:eastAsia="ru-RU"/>
        </w:rPr>
        <w:t xml:space="preserve"> или R</w:t>
      </w:r>
      <w:r w:rsidR="00D27321">
        <w:rPr>
          <w:rFonts w:ascii="Times New Roman" w:eastAsia="Times New Roman" w:hAnsi="Times New Roman"/>
          <w:sz w:val="28"/>
          <w:szCs w:val="28"/>
          <w:lang w:eastAsia="ru-RU"/>
        </w:rPr>
        <w:t xml:space="preserve"> </w:t>
      </w:r>
      <w:r w:rsidRPr="001A0FB4">
        <w:rPr>
          <w:rFonts w:ascii="Times New Roman" w:eastAsia="Times New Roman" w:hAnsi="Times New Roman"/>
          <w:sz w:val="28"/>
          <w:szCs w:val="28"/>
          <w:lang w:eastAsia="ru-RU"/>
        </w:rPr>
        <w:t>(</w:t>
      </w:r>
      <w:proofErr w:type="spellStart"/>
      <w:r w:rsidRPr="001A0FB4">
        <w:rPr>
          <w:rFonts w:ascii="Times New Roman" w:eastAsia="Times New Roman" w:hAnsi="Times New Roman"/>
          <w:sz w:val="28"/>
          <w:szCs w:val="28"/>
          <w:lang w:eastAsia="ru-RU"/>
        </w:rPr>
        <w:t>RStudio</w:t>
      </w:r>
      <w:proofErr w:type="spellEnd"/>
      <w:r w:rsidRPr="001A0FB4">
        <w:rPr>
          <w:rFonts w:ascii="Times New Roman" w:eastAsia="Times New Roman" w:hAnsi="Times New Roman"/>
          <w:sz w:val="28"/>
          <w:szCs w:val="28"/>
          <w:lang w:eastAsia="ru-RU"/>
        </w:rPr>
        <w:t>), вычислите требуемые ниже величины.</w:t>
      </w:r>
    </w:p>
    <w:p w14:paraId="539FEEA7" w14:textId="6E6620A9" w:rsidR="001A0FB4" w:rsidRPr="001A0FB4"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1A0FB4">
        <w:rPr>
          <w:rFonts w:ascii="Times New Roman" w:hAnsi="Times New Roman"/>
          <w:sz w:val="28"/>
          <w:szCs w:val="28"/>
        </w:rPr>
        <w:t xml:space="preserve">1. </w:t>
      </w:r>
      <w:r w:rsidRPr="001A0FB4">
        <w:rPr>
          <w:rFonts w:ascii="Times New Roman" w:eastAsia="Times New Roman" w:hAnsi="Times New Roman"/>
          <w:sz w:val="28"/>
          <w:szCs w:val="28"/>
          <w:lang w:eastAsia="ru-RU"/>
        </w:rPr>
        <w:t>Введите количество пропущенных значений в исходной выборке, обозначенные как "NA"</w:t>
      </w:r>
      <w:r>
        <w:rPr>
          <w:rFonts w:ascii="Times New Roman" w:eastAsia="Times New Roman" w:hAnsi="Times New Roman"/>
          <w:sz w:val="28"/>
          <w:szCs w:val="28"/>
          <w:lang w:eastAsia="ru-RU"/>
        </w:rPr>
        <w:t>.</w:t>
      </w:r>
    </w:p>
    <w:p w14:paraId="14380909" w14:textId="77777777" w:rsidR="001A0FB4" w:rsidRDefault="001A0FB4" w:rsidP="004F66CB">
      <w:pPr>
        <w:shd w:val="clear" w:color="auto" w:fill="FCFCFC"/>
        <w:spacing w:after="0" w:line="360" w:lineRule="auto"/>
        <w:rPr>
          <w:rFonts w:ascii="Times New Roman" w:eastAsia="Times New Roman" w:hAnsi="Times New Roman"/>
          <w:sz w:val="28"/>
          <w:szCs w:val="28"/>
          <w:lang w:eastAsia="ru-RU"/>
        </w:rPr>
      </w:pPr>
      <w:r w:rsidRPr="001A0FB4">
        <w:rPr>
          <w:rFonts w:ascii="Times New Roman" w:eastAsia="Times New Roman" w:hAnsi="Times New Roman"/>
          <w:sz w:val="28"/>
          <w:szCs w:val="28"/>
          <w:lang w:eastAsia="ru-RU"/>
        </w:rPr>
        <w:t>Очистите исходную выборку от пропусков "NA", преобразуйте её в вариационный ряд и работайте далее с полученным рядом.</w:t>
      </w:r>
    </w:p>
    <w:p w14:paraId="4DF8BDD5" w14:textId="4E78F69F"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 Введите объем очищенной от пропусков выборки</w:t>
      </w:r>
      <w:r w:rsidR="004F66CB">
        <w:rPr>
          <w:rFonts w:ascii="Times New Roman" w:eastAsia="Times New Roman" w:hAnsi="Times New Roman"/>
          <w:sz w:val="28"/>
          <w:szCs w:val="28"/>
          <w:lang w:eastAsia="ru-RU"/>
        </w:rPr>
        <w:t>.</w:t>
      </w:r>
    </w:p>
    <w:p w14:paraId="4B31DFCB" w14:textId="7C75B5E3"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3.</w:t>
      </w:r>
      <w:r w:rsidR="004F66CB">
        <w:rPr>
          <w:rFonts w:ascii="Times New Roman" w:eastAsia="Times New Roman" w:hAnsi="Times New Roman"/>
          <w:sz w:val="28"/>
          <w:szCs w:val="28"/>
          <w:lang w:eastAsia="ru-RU"/>
        </w:rPr>
        <w:t xml:space="preserve"> </w:t>
      </w:r>
      <w:r w:rsidRPr="004F66CB">
        <w:rPr>
          <w:rFonts w:ascii="Times New Roman" w:eastAsia="Times New Roman" w:hAnsi="Times New Roman"/>
          <w:sz w:val="28"/>
          <w:szCs w:val="28"/>
          <w:lang w:eastAsia="ru-RU"/>
        </w:rPr>
        <w:t>Введите минимальное значение в вариационном ряду</w:t>
      </w:r>
      <w:r w:rsidR="004F66CB">
        <w:rPr>
          <w:rFonts w:ascii="Times New Roman" w:eastAsia="Times New Roman" w:hAnsi="Times New Roman"/>
          <w:sz w:val="28"/>
          <w:szCs w:val="28"/>
          <w:lang w:eastAsia="ru-RU"/>
        </w:rPr>
        <w:t>.</w:t>
      </w:r>
    </w:p>
    <w:p w14:paraId="6BC1A0D7" w14:textId="5C09D825"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4. Введите максимальное значение в вариационном ряду</w:t>
      </w:r>
      <w:r w:rsidR="004F66CB">
        <w:rPr>
          <w:rFonts w:ascii="Times New Roman" w:eastAsia="Times New Roman" w:hAnsi="Times New Roman"/>
          <w:sz w:val="28"/>
          <w:szCs w:val="28"/>
          <w:lang w:eastAsia="ru-RU"/>
        </w:rPr>
        <w:t>.</w:t>
      </w:r>
    </w:p>
    <w:p w14:paraId="5D8740C4" w14:textId="00B5E54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5. Введите первую квартиль</w:t>
      </w:r>
      <w:r w:rsidR="004F66CB">
        <w:rPr>
          <w:rFonts w:ascii="Times New Roman" w:eastAsia="Times New Roman" w:hAnsi="Times New Roman"/>
          <w:sz w:val="28"/>
          <w:szCs w:val="28"/>
          <w:lang w:eastAsia="ru-RU"/>
        </w:rPr>
        <w:t>.</w:t>
      </w:r>
    </w:p>
    <w:p w14:paraId="7C4279C1" w14:textId="5D2A76F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6. Введите медиану</w:t>
      </w:r>
      <w:r w:rsidR="004F66CB">
        <w:rPr>
          <w:rFonts w:ascii="Times New Roman" w:eastAsia="Times New Roman" w:hAnsi="Times New Roman"/>
          <w:sz w:val="28"/>
          <w:szCs w:val="28"/>
          <w:lang w:eastAsia="ru-RU"/>
        </w:rPr>
        <w:t>.</w:t>
      </w:r>
    </w:p>
    <w:p w14:paraId="6C8E7A92" w14:textId="35D03342"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7. Введите третью квартиль</w:t>
      </w:r>
      <w:r w:rsidR="004F66CB">
        <w:rPr>
          <w:rFonts w:ascii="Times New Roman" w:eastAsia="Times New Roman" w:hAnsi="Times New Roman"/>
          <w:sz w:val="28"/>
          <w:szCs w:val="28"/>
          <w:lang w:eastAsia="ru-RU"/>
        </w:rPr>
        <w:t>.</w:t>
      </w:r>
    </w:p>
    <w:p w14:paraId="2F2C3DEE" w14:textId="0F4B4ABD"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8. Введите </w:t>
      </w:r>
      <w:proofErr w:type="spellStart"/>
      <w:r w:rsidRPr="004F66CB">
        <w:rPr>
          <w:rFonts w:ascii="Times New Roman" w:eastAsia="Times New Roman" w:hAnsi="Times New Roman"/>
          <w:sz w:val="28"/>
          <w:szCs w:val="28"/>
          <w:lang w:eastAsia="ru-RU"/>
        </w:rPr>
        <w:t>квартильный</w:t>
      </w:r>
      <w:proofErr w:type="spellEnd"/>
      <w:r w:rsidRPr="004F66CB">
        <w:rPr>
          <w:rFonts w:ascii="Times New Roman" w:eastAsia="Times New Roman" w:hAnsi="Times New Roman"/>
          <w:sz w:val="28"/>
          <w:szCs w:val="28"/>
          <w:lang w:eastAsia="ru-RU"/>
        </w:rPr>
        <w:t xml:space="preserve"> размах</w:t>
      </w:r>
      <w:r w:rsidR="004F66CB">
        <w:rPr>
          <w:rFonts w:ascii="Times New Roman" w:eastAsia="Times New Roman" w:hAnsi="Times New Roman"/>
          <w:sz w:val="28"/>
          <w:szCs w:val="28"/>
          <w:lang w:eastAsia="ru-RU"/>
        </w:rPr>
        <w:t>.</w:t>
      </w:r>
    </w:p>
    <w:p w14:paraId="06B3784C" w14:textId="567EED6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lastRenderedPageBreak/>
        <w:t>9. Введите среднее значение</w:t>
      </w:r>
      <w:r w:rsidR="004F66CB">
        <w:rPr>
          <w:rFonts w:ascii="Times New Roman" w:eastAsia="Times New Roman" w:hAnsi="Times New Roman"/>
          <w:sz w:val="28"/>
          <w:szCs w:val="28"/>
          <w:lang w:eastAsia="ru-RU"/>
        </w:rPr>
        <w:t>.</w:t>
      </w:r>
    </w:p>
    <w:p w14:paraId="0E3839ED" w14:textId="5E658F55"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10. Введите стандартное отклонение (несмещенное)</w:t>
      </w:r>
      <w:r w:rsidR="004F66CB">
        <w:rPr>
          <w:rFonts w:ascii="Times New Roman" w:eastAsia="Times New Roman" w:hAnsi="Times New Roman"/>
          <w:sz w:val="28"/>
          <w:szCs w:val="28"/>
          <w:lang w:eastAsia="ru-RU"/>
        </w:rPr>
        <w:t>.</w:t>
      </w:r>
    </w:p>
    <w:p w14:paraId="55958BA1" w14:textId="79389BB3"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11. Введите исправленную дисперсию</w:t>
      </w:r>
      <w:r w:rsidR="004F66CB">
        <w:rPr>
          <w:rFonts w:ascii="Times New Roman" w:eastAsia="Times New Roman" w:hAnsi="Times New Roman"/>
          <w:sz w:val="28"/>
          <w:szCs w:val="28"/>
          <w:lang w:eastAsia="ru-RU"/>
        </w:rPr>
        <w:t>.</w:t>
      </w:r>
    </w:p>
    <w:p w14:paraId="77CB0246" w14:textId="0BBA0A7B"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12. Введите ошибку выборки</w:t>
      </w:r>
      <w:r w:rsidR="004F66CB">
        <w:rPr>
          <w:rFonts w:ascii="Times New Roman" w:eastAsia="Times New Roman" w:hAnsi="Times New Roman"/>
          <w:sz w:val="28"/>
          <w:szCs w:val="28"/>
          <w:lang w:eastAsia="ru-RU"/>
        </w:rPr>
        <w:t>.</w:t>
      </w:r>
    </w:p>
    <w:p w14:paraId="74D63E44" w14:textId="78246EB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13. Введите эксцесс (формула по умолчанию в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483A2BFE" w14:textId="28B7719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14. Введите коэффициент асимметрии (формула по умолчанию в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7057D6BF" w14:textId="273ED854"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15. Введите левую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r w:rsidRPr="004F66CB">
        <w:rPr>
          <w:rFonts w:ascii="Times New Roman" w:eastAsia="Times New Roman" w:hAnsi="Times New Roman"/>
          <w:i/>
          <w:iCs/>
          <w:sz w:val="28"/>
          <w:szCs w:val="28"/>
          <w:lang w:eastAsia="ru-RU"/>
        </w:rPr>
        <w:t>E</w:t>
      </w:r>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3C2FF18D" w14:textId="13C86AC6"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16. Введите правую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r w:rsidRPr="004F66CB">
        <w:rPr>
          <w:rFonts w:ascii="Times New Roman" w:eastAsia="Times New Roman" w:hAnsi="Times New Roman"/>
          <w:i/>
          <w:iCs/>
          <w:sz w:val="28"/>
          <w:szCs w:val="28"/>
          <w:lang w:eastAsia="ru-RU"/>
        </w:rPr>
        <w:t>E</w:t>
      </w:r>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4090FE01" w14:textId="598B5531"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17. Введите левую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proofErr w:type="spellStart"/>
      <w:r w:rsidRPr="004F66CB">
        <w:rPr>
          <w:rFonts w:ascii="Times New Roman" w:eastAsia="Times New Roman" w:hAnsi="Times New Roman"/>
          <w:i/>
          <w:iCs/>
          <w:sz w:val="28"/>
          <w:szCs w:val="28"/>
          <w:lang w:eastAsia="ru-RU"/>
        </w:rPr>
        <w:t>Var</w:t>
      </w:r>
      <w:proofErr w:type="spellEnd"/>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2002E1BF" w14:textId="09B3DA90"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18. Введите правую границу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 xml:space="preserve">99-доверительного интервала для </w:t>
      </w:r>
      <w:proofErr w:type="spellStart"/>
      <w:r w:rsidRPr="004F66CB">
        <w:rPr>
          <w:rFonts w:ascii="Times New Roman" w:eastAsia="Times New Roman" w:hAnsi="Times New Roman"/>
          <w:i/>
          <w:iCs/>
          <w:sz w:val="28"/>
          <w:szCs w:val="28"/>
          <w:lang w:eastAsia="ru-RU"/>
        </w:rPr>
        <w:t>Var</w:t>
      </w:r>
      <w:proofErr w:type="spellEnd"/>
      <w:r w:rsidRPr="004F66CB">
        <w:rPr>
          <w:rFonts w:ascii="Times New Roman" w:eastAsia="Times New Roman" w:hAnsi="Times New Roman"/>
          <w:sz w:val="28"/>
          <w:szCs w:val="28"/>
          <w:lang w:eastAsia="ru-RU"/>
        </w:rPr>
        <w:t>(</w:t>
      </w:r>
      <w:r w:rsidRPr="004F66CB">
        <w:rPr>
          <w:rFonts w:ascii="Times New Roman" w:eastAsia="Times New Roman" w:hAnsi="Times New Roman"/>
          <w:i/>
          <w:iCs/>
          <w:sz w:val="28"/>
          <w:szCs w:val="28"/>
          <w:lang w:eastAsia="ru-RU"/>
        </w:rPr>
        <w:t>X</w:t>
      </w:r>
      <w:r w:rsidRPr="004F66CB">
        <w:rPr>
          <w:rFonts w:ascii="Times New Roman" w:eastAsia="Times New Roman" w:hAnsi="Times New Roman"/>
          <w:sz w:val="28"/>
          <w:szCs w:val="28"/>
          <w:lang w:eastAsia="ru-RU"/>
        </w:rPr>
        <w:t>)</w:t>
      </w:r>
      <w:r w:rsidR="004F66CB">
        <w:rPr>
          <w:rFonts w:ascii="Times New Roman" w:eastAsia="Times New Roman" w:hAnsi="Times New Roman"/>
          <w:sz w:val="28"/>
          <w:szCs w:val="28"/>
          <w:lang w:eastAsia="ru-RU"/>
        </w:rPr>
        <w:t>.</w:t>
      </w:r>
    </w:p>
    <w:p w14:paraId="339B9610" w14:textId="182BD940"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19. Введите квантиль уровня 0</w:t>
      </w:r>
      <w:r w:rsidR="004F66CB">
        <w:rPr>
          <w:rFonts w:ascii="Times New Roman" w:eastAsia="Times New Roman" w:hAnsi="Times New Roman"/>
          <w:sz w:val="28"/>
          <w:szCs w:val="28"/>
          <w:lang w:eastAsia="ru-RU"/>
        </w:rPr>
        <w:t>,</w:t>
      </w:r>
      <w:r w:rsidRPr="004F66CB">
        <w:rPr>
          <w:rFonts w:ascii="Times New Roman" w:eastAsia="Times New Roman" w:hAnsi="Times New Roman"/>
          <w:sz w:val="28"/>
          <w:szCs w:val="28"/>
          <w:lang w:eastAsia="ru-RU"/>
        </w:rPr>
        <w:t>85</w:t>
      </w:r>
      <w:r w:rsidR="004F66CB">
        <w:rPr>
          <w:rFonts w:ascii="Times New Roman" w:eastAsia="Times New Roman" w:hAnsi="Times New Roman"/>
          <w:sz w:val="28"/>
          <w:szCs w:val="28"/>
          <w:lang w:eastAsia="ru-RU"/>
        </w:rPr>
        <w:t>.</w:t>
      </w:r>
    </w:p>
    <w:p w14:paraId="48AE7714" w14:textId="286A87FF"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20. Введите общее количество выбросов</w:t>
      </w:r>
      <w:r w:rsidR="004F66CB">
        <w:rPr>
          <w:rFonts w:ascii="Times New Roman" w:eastAsia="Times New Roman" w:hAnsi="Times New Roman"/>
          <w:sz w:val="28"/>
          <w:szCs w:val="28"/>
          <w:lang w:eastAsia="ru-RU"/>
        </w:rPr>
        <w:t>.</w:t>
      </w:r>
    </w:p>
    <w:p w14:paraId="34DC3BC9" w14:textId="77777777" w:rsidR="001A0FB4" w:rsidRPr="004F66CB" w:rsidRDefault="001A0FB4"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21. Постройте на листе "Лист1" гистограмму и диаграмму "ящик с усиками" для исходной выборки, очищенной от "NA" и выбросов. Если построения произведены в R(</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xml:space="preserve">), то скопируйте полученные диаграммы из </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xml:space="preserve"> на "Лист1".</w:t>
      </w:r>
    </w:p>
    <w:p w14:paraId="404C225F" w14:textId="128D7F42" w:rsidR="00FE7DD5" w:rsidRDefault="00FE7DD5">
      <w:pPr>
        <w:rPr>
          <w:rFonts w:ascii="Times New Roman" w:hAnsi="Times New Roman"/>
          <w:sz w:val="28"/>
          <w:szCs w:val="28"/>
        </w:rPr>
      </w:pPr>
    </w:p>
    <w:p w14:paraId="5957B0EF" w14:textId="095CA5BB" w:rsidR="004F66CB" w:rsidRPr="008B529A" w:rsidRDefault="004F66CB" w:rsidP="004F66CB">
      <w:pPr>
        <w:ind w:firstLine="709"/>
        <w:rPr>
          <w:rFonts w:ascii="Times New Roman" w:hAnsi="Times New Roman"/>
          <w:b/>
          <w:bCs/>
          <w:sz w:val="28"/>
          <w:szCs w:val="28"/>
          <w:lang w:val="en-US"/>
        </w:rPr>
      </w:pPr>
      <w:r>
        <w:rPr>
          <w:rFonts w:ascii="Times New Roman" w:hAnsi="Times New Roman"/>
          <w:b/>
          <w:bCs/>
          <w:sz w:val="28"/>
          <w:szCs w:val="28"/>
        </w:rPr>
        <w:t>Задача</w:t>
      </w:r>
      <w:r w:rsidRPr="00260EFE">
        <w:rPr>
          <w:rFonts w:ascii="Times New Roman" w:hAnsi="Times New Roman"/>
          <w:b/>
          <w:bCs/>
          <w:sz w:val="28"/>
          <w:szCs w:val="28"/>
          <w:lang w:val="en-US"/>
        </w:rPr>
        <w:t xml:space="preserve"> 2</w:t>
      </w:r>
      <w:r w:rsidR="00334E1B" w:rsidRPr="008B529A">
        <w:rPr>
          <w:rFonts w:ascii="Times New Roman" w:hAnsi="Times New Roman"/>
          <w:b/>
          <w:bCs/>
          <w:sz w:val="28"/>
          <w:szCs w:val="28"/>
          <w:lang w:val="en-US"/>
        </w:rPr>
        <w:t xml:space="preserve"> (20 </w:t>
      </w:r>
      <w:r w:rsidR="00334E1B">
        <w:rPr>
          <w:rFonts w:ascii="Times New Roman" w:hAnsi="Times New Roman"/>
          <w:b/>
          <w:bCs/>
          <w:sz w:val="28"/>
          <w:szCs w:val="28"/>
        </w:rPr>
        <w:t>баллов</w:t>
      </w:r>
      <w:r w:rsidR="00334E1B" w:rsidRPr="008B529A">
        <w:rPr>
          <w:rFonts w:ascii="Times New Roman" w:hAnsi="Times New Roman"/>
          <w:b/>
          <w:bCs/>
          <w:sz w:val="28"/>
          <w:szCs w:val="28"/>
          <w:lang w:val="en-US"/>
        </w:rPr>
        <w:t>)</w:t>
      </w:r>
    </w:p>
    <w:p w14:paraId="3B7E14BF" w14:textId="77777777" w:rsidR="004F66CB" w:rsidRDefault="004F66CB" w:rsidP="004F66CB">
      <w:pPr>
        <w:shd w:val="clear" w:color="auto" w:fill="FCFCFC"/>
        <w:spacing w:after="0" w:line="360" w:lineRule="auto"/>
        <w:ind w:firstLine="709"/>
        <w:rPr>
          <w:rFonts w:ascii="Times New Roman" w:eastAsia="Times New Roman" w:hAnsi="Times New Roman"/>
          <w:sz w:val="28"/>
          <w:szCs w:val="28"/>
          <w:lang w:val="en-US" w:eastAsia="ru-RU"/>
        </w:rPr>
      </w:pPr>
      <w:r w:rsidRPr="004F66CB">
        <w:rPr>
          <w:rFonts w:ascii="Times New Roman" w:eastAsia="Times New Roman" w:hAnsi="Times New Roman"/>
          <w:sz w:val="28"/>
          <w:szCs w:val="28"/>
          <w:lang w:eastAsia="ru-RU"/>
        </w:rPr>
        <w:t>По</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результатам</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социологического</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исследования</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ответы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респондентов</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на</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определенный</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вопрос</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анкеты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представлены</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виде</w:t>
      </w:r>
      <w:r w:rsidRPr="004F66CB">
        <w:rPr>
          <w:rFonts w:ascii="Times New Roman" w:eastAsia="Times New Roman" w:hAnsi="Times New Roman"/>
          <w:sz w:val="28"/>
          <w:szCs w:val="28"/>
          <w:lang w:val="en-US" w:eastAsia="ru-RU"/>
        </w:rPr>
        <w:t xml:space="preserve"> </w:t>
      </w:r>
      <w:r w:rsidRPr="004F66CB">
        <w:rPr>
          <w:rFonts w:ascii="Times New Roman" w:eastAsia="Times New Roman" w:hAnsi="Times New Roman"/>
          <w:sz w:val="28"/>
          <w:szCs w:val="28"/>
          <w:lang w:eastAsia="ru-RU"/>
        </w:rPr>
        <w:t>выборки</w:t>
      </w:r>
      <w:r w:rsidRPr="004F66CB">
        <w:rPr>
          <w:rFonts w:ascii="Times New Roman" w:eastAsia="Times New Roman" w:hAnsi="Times New Roman"/>
          <w:sz w:val="28"/>
          <w:szCs w:val="28"/>
          <w:lang w:val="en-US" w:eastAsia="ru-RU"/>
        </w:rPr>
        <w:t xml:space="preserve">: {D; D; NA; D; D; D; B; B; D; D; B; C; B; A; A; C; D; A; A; A; D; C; A; D; A; D; D; D; C; A; A; A; A; D; B; B; D; D; B; D; D; B; C; B; B; D; D; B; B; D; D; D; D; B; D; C; A; NA; A; B; D; D; D; NA; NA; D; A; B; D; D; C; A; A; B; D; B; C; B; D; NA; NA; B; D; D; D; A; A; A; D; A; C; C; B; A; NA; C; D; D; B; A; B; NA; B; D; D; B; D; A; D; NA; D; A; NA; D; B; NA; C; D; D; D; D; D; D; A; NA; B; C; A; B; C; D; B; B; D; C; D; B; D; D; D; D; NA; D; A; A; D; NA; D; D; B; A; B; D; D; NA; A; NA; B; NA; D; D; NA; A; D; D; NA; B; D; B; D; A; B; D; D; D; B; D; A; NA; D; D; B; A; B; D; D; D; A; NA; NA; D; B; A; D; A; D; A; D; D; D; C; NA; B; D; D; B; D; A; D; D; A; B; D; B; A; A; B; D; A; NA; D; D; D; A; C; A; NA; D; A; A; D; B; D; D; B; B; B; C; NA; A; C; B; D; D; D; D; A; C; D; D; C; B; C; A; D; </w:t>
      </w:r>
      <w:r w:rsidRPr="004F66CB">
        <w:rPr>
          <w:rFonts w:ascii="Times New Roman" w:eastAsia="Times New Roman" w:hAnsi="Times New Roman"/>
          <w:sz w:val="28"/>
          <w:szCs w:val="28"/>
          <w:lang w:val="en-US" w:eastAsia="ru-RU"/>
        </w:rPr>
        <w:lastRenderedPageBreak/>
        <w:t>NA; D; D; B; D; B; C; B; A; D; B; NA; A; D; D; C; A; D; D; D; A; C; D; A; A; D; D; D; B; NA; NA; C; A; D; D; B; D; D; D; B; D; B; A; B; A}.</w:t>
      </w:r>
    </w:p>
    <w:p w14:paraId="1DD36111" w14:textId="77777777" w:rsidR="004F66CB" w:rsidRDefault="004F66CB" w:rsidP="004F66CB">
      <w:pPr>
        <w:shd w:val="clear" w:color="auto" w:fill="FCFCFC"/>
        <w:spacing w:after="0" w:line="360" w:lineRule="auto"/>
        <w:ind w:firstLine="709"/>
        <w:rPr>
          <w:rFonts w:ascii="Times New Roman" w:eastAsia="Times New Roman" w:hAnsi="Times New Roman"/>
          <w:sz w:val="28"/>
          <w:szCs w:val="28"/>
          <w:lang w:eastAsia="ru-RU"/>
        </w:rPr>
      </w:pPr>
      <w:r w:rsidRPr="004F66CB">
        <w:rPr>
          <w:rFonts w:ascii="Times New Roman" w:eastAsia="Times New Roman" w:hAnsi="Times New Roman"/>
          <w:sz w:val="28"/>
          <w:szCs w:val="28"/>
          <w:lang w:eastAsia="ru-RU"/>
        </w:rPr>
        <w:t xml:space="preserve">Скопируйте и преобразуйте в столбец "A" данные выборки на лист "Лист2"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-файла.</w:t>
      </w:r>
      <w:r>
        <w:rPr>
          <w:rFonts w:ascii="Times New Roman" w:eastAsia="Times New Roman" w:hAnsi="Times New Roman"/>
          <w:sz w:val="28"/>
          <w:szCs w:val="28"/>
          <w:lang w:eastAsia="ru-RU"/>
        </w:rPr>
        <w:t xml:space="preserve"> </w:t>
      </w:r>
      <w:r w:rsidRPr="004F66CB">
        <w:rPr>
          <w:rFonts w:ascii="Times New Roman" w:eastAsia="Times New Roman" w:hAnsi="Times New Roman"/>
          <w:sz w:val="28"/>
          <w:szCs w:val="28"/>
          <w:lang w:eastAsia="ru-RU"/>
        </w:rPr>
        <w:t xml:space="preserve">Используя </w:t>
      </w:r>
      <w:proofErr w:type="spellStart"/>
      <w:r w:rsidRPr="004F66CB">
        <w:rPr>
          <w:rFonts w:ascii="Times New Roman" w:eastAsia="Times New Roman" w:hAnsi="Times New Roman"/>
          <w:sz w:val="28"/>
          <w:szCs w:val="28"/>
          <w:lang w:eastAsia="ru-RU"/>
        </w:rPr>
        <w:t>Excel</w:t>
      </w:r>
      <w:proofErr w:type="spellEnd"/>
      <w:r w:rsidRPr="004F66CB">
        <w:rPr>
          <w:rFonts w:ascii="Times New Roman" w:eastAsia="Times New Roman" w:hAnsi="Times New Roman"/>
          <w:sz w:val="28"/>
          <w:szCs w:val="28"/>
          <w:lang w:eastAsia="ru-RU"/>
        </w:rPr>
        <w:t xml:space="preserve"> или R(</w:t>
      </w:r>
      <w:proofErr w:type="spellStart"/>
      <w:r w:rsidRPr="004F66CB">
        <w:rPr>
          <w:rFonts w:ascii="Times New Roman" w:eastAsia="Times New Roman" w:hAnsi="Times New Roman"/>
          <w:sz w:val="28"/>
          <w:szCs w:val="28"/>
          <w:lang w:eastAsia="ru-RU"/>
        </w:rPr>
        <w:t>RStudio</w:t>
      </w:r>
      <w:proofErr w:type="spellEnd"/>
      <w:r w:rsidRPr="004F66CB">
        <w:rPr>
          <w:rFonts w:ascii="Times New Roman" w:eastAsia="Times New Roman" w:hAnsi="Times New Roman"/>
          <w:sz w:val="28"/>
          <w:szCs w:val="28"/>
          <w:lang w:eastAsia="ru-RU"/>
        </w:rPr>
        <w:t>), очистите выборку от пропусков, обозначенных как "NA", и ответьте на следующие ниже вопросы.</w:t>
      </w:r>
    </w:p>
    <w:p w14:paraId="60F5F79E" w14:textId="7E5A92E8" w:rsidR="004F66CB" w:rsidRPr="00200499" w:rsidRDefault="00200499" w:rsidP="00200499">
      <w:pPr>
        <w:shd w:val="clear" w:color="auto" w:fill="FCFCFC"/>
        <w:spacing w:after="0" w:line="360" w:lineRule="auto"/>
        <w:ind w:left="709"/>
        <w:rPr>
          <w:sz w:val="28"/>
          <w:szCs w:val="28"/>
        </w:rPr>
      </w:pPr>
      <w:r w:rsidRPr="00200499">
        <w:rPr>
          <w:rFonts w:ascii="Times New Roman" w:eastAsia="Times New Roman" w:hAnsi="Times New Roman"/>
          <w:sz w:val="28"/>
          <w:szCs w:val="28"/>
          <w:lang w:eastAsia="ru-RU"/>
        </w:rPr>
        <w:t>1.</w:t>
      </w:r>
      <w:r w:rsidRPr="00200499">
        <w:rPr>
          <w:rFonts w:ascii="Times New Roman" w:hAnsi="Times New Roman"/>
          <w:sz w:val="28"/>
          <w:szCs w:val="28"/>
        </w:rPr>
        <w:t xml:space="preserve"> </w:t>
      </w:r>
      <w:r w:rsidR="004F66CB" w:rsidRPr="00200499">
        <w:rPr>
          <w:rFonts w:ascii="Times New Roman" w:hAnsi="Times New Roman"/>
          <w:sz w:val="28"/>
          <w:szCs w:val="28"/>
        </w:rPr>
        <w:t>Введите объем очищенной от "NA" выборки</w:t>
      </w:r>
      <w:r w:rsidR="004F66CB" w:rsidRPr="00200499">
        <w:rPr>
          <w:sz w:val="28"/>
          <w:szCs w:val="28"/>
        </w:rPr>
        <w:t>.</w:t>
      </w:r>
    </w:p>
    <w:p w14:paraId="31A96BD2" w14:textId="578062D2" w:rsidR="004F66CB" w:rsidRPr="00200499" w:rsidRDefault="00200499" w:rsidP="00200499">
      <w:pPr>
        <w:pStyle w:val="af1"/>
        <w:shd w:val="clear" w:color="auto" w:fill="FCFCFC"/>
        <w:spacing w:line="360" w:lineRule="auto"/>
        <w:ind w:left="0" w:firstLine="709"/>
        <w:rPr>
          <w:sz w:val="28"/>
          <w:szCs w:val="28"/>
        </w:rPr>
      </w:pPr>
      <w:r>
        <w:rPr>
          <w:sz w:val="28"/>
          <w:szCs w:val="28"/>
        </w:rPr>
        <w:t xml:space="preserve">2. </w:t>
      </w:r>
      <w:r w:rsidR="004F66CB" w:rsidRPr="00200499">
        <w:rPr>
          <w:sz w:val="28"/>
          <w:szCs w:val="28"/>
        </w:rPr>
        <w:t>Введите количество различных вариантов ответов</w:t>
      </w:r>
      <w:r>
        <w:rPr>
          <w:sz w:val="28"/>
          <w:szCs w:val="28"/>
        </w:rPr>
        <w:t xml:space="preserve"> </w:t>
      </w:r>
      <w:r w:rsidR="004F66CB" w:rsidRPr="00200499">
        <w:rPr>
          <w:sz w:val="28"/>
          <w:szCs w:val="28"/>
        </w:rPr>
        <w:t>респондентов, встречающиеся в очищенной выборке</w:t>
      </w:r>
      <w:r>
        <w:rPr>
          <w:sz w:val="28"/>
          <w:szCs w:val="28"/>
        </w:rPr>
        <w:t>.</w:t>
      </w:r>
    </w:p>
    <w:p w14:paraId="7EEE2419" w14:textId="7A4906B0" w:rsidR="004F66CB" w:rsidRPr="00200499" w:rsidRDefault="00200499" w:rsidP="00200499">
      <w:pPr>
        <w:pStyle w:val="af1"/>
        <w:shd w:val="clear" w:color="auto" w:fill="FCFCFC"/>
        <w:spacing w:line="360" w:lineRule="auto"/>
        <w:rPr>
          <w:sz w:val="28"/>
          <w:szCs w:val="28"/>
        </w:rPr>
      </w:pPr>
      <w:r>
        <w:rPr>
          <w:sz w:val="28"/>
          <w:szCs w:val="28"/>
        </w:rPr>
        <w:t xml:space="preserve">3. </w:t>
      </w:r>
      <w:r w:rsidR="004F66CB" w:rsidRPr="00200499">
        <w:rPr>
          <w:sz w:val="28"/>
          <w:szCs w:val="28"/>
        </w:rPr>
        <w:t>Введите количество респондентов, которые дали ответ "A"</w:t>
      </w:r>
      <w:r>
        <w:rPr>
          <w:sz w:val="28"/>
          <w:szCs w:val="28"/>
        </w:rPr>
        <w:t>.</w:t>
      </w:r>
    </w:p>
    <w:p w14:paraId="326D1FDB" w14:textId="45F8F12C" w:rsidR="004F66CB" w:rsidRPr="00200499" w:rsidRDefault="00200499" w:rsidP="00200499">
      <w:pPr>
        <w:pStyle w:val="af1"/>
        <w:shd w:val="clear" w:color="auto" w:fill="FCFCFC"/>
        <w:spacing w:line="360" w:lineRule="auto"/>
        <w:ind w:left="709"/>
        <w:rPr>
          <w:sz w:val="28"/>
          <w:szCs w:val="28"/>
        </w:rPr>
      </w:pPr>
      <w:r>
        <w:rPr>
          <w:sz w:val="28"/>
          <w:szCs w:val="28"/>
        </w:rPr>
        <w:t xml:space="preserve">4. </w:t>
      </w:r>
      <w:r w:rsidR="004F66CB" w:rsidRPr="00200499">
        <w:rPr>
          <w:sz w:val="28"/>
          <w:szCs w:val="28"/>
        </w:rPr>
        <w:t>Введите долю респондентов, которые дали ответ "B"</w:t>
      </w:r>
      <w:r>
        <w:rPr>
          <w:sz w:val="28"/>
          <w:szCs w:val="28"/>
        </w:rPr>
        <w:t>.</w:t>
      </w:r>
    </w:p>
    <w:p w14:paraId="6A7D2CCD" w14:textId="3694D623" w:rsidR="004F66CB" w:rsidRPr="00200499" w:rsidRDefault="00200499" w:rsidP="00200499">
      <w:pPr>
        <w:shd w:val="clear" w:color="auto" w:fill="FCFCFC"/>
        <w:spacing w:after="0" w:line="360" w:lineRule="auto"/>
        <w:ind w:firstLine="709"/>
        <w:contextualSpacing/>
        <w:rPr>
          <w:rFonts w:ascii="Times New Roman" w:hAnsi="Times New Roman"/>
          <w:sz w:val="28"/>
          <w:szCs w:val="28"/>
        </w:rPr>
      </w:pPr>
      <w:r>
        <w:rPr>
          <w:rFonts w:ascii="Times New Roman" w:hAnsi="Times New Roman"/>
          <w:sz w:val="28"/>
          <w:szCs w:val="28"/>
        </w:rPr>
        <w:t xml:space="preserve">5. </w:t>
      </w:r>
      <w:r w:rsidR="004F66CB" w:rsidRPr="00200499">
        <w:rPr>
          <w:rFonts w:ascii="Times New Roman" w:hAnsi="Times New Roman"/>
          <w:sz w:val="28"/>
          <w:szCs w:val="28"/>
        </w:rPr>
        <w:t>Введите левую границу 0</w:t>
      </w:r>
      <w:r>
        <w:rPr>
          <w:rFonts w:ascii="Times New Roman" w:hAnsi="Times New Roman"/>
          <w:sz w:val="28"/>
          <w:szCs w:val="28"/>
        </w:rPr>
        <w:t>,</w:t>
      </w:r>
      <w:r w:rsidR="004F66CB" w:rsidRPr="00200499">
        <w:rPr>
          <w:rFonts w:ascii="Times New Roman" w:hAnsi="Times New Roman"/>
          <w:sz w:val="28"/>
          <w:szCs w:val="28"/>
        </w:rPr>
        <w:t>99-доверительного интервала для истинной доли ответов</w:t>
      </w:r>
      <w:r w:rsidRPr="00200499">
        <w:rPr>
          <w:rFonts w:ascii="Times New Roman" w:hAnsi="Times New Roman"/>
          <w:sz w:val="28"/>
          <w:szCs w:val="28"/>
        </w:rPr>
        <w:t xml:space="preserve"> </w:t>
      </w:r>
      <w:r w:rsidR="004F66CB" w:rsidRPr="00200499">
        <w:rPr>
          <w:rFonts w:ascii="Times New Roman" w:hAnsi="Times New Roman"/>
          <w:sz w:val="28"/>
          <w:szCs w:val="28"/>
        </w:rPr>
        <w:t>"B"</w:t>
      </w:r>
      <w:r>
        <w:rPr>
          <w:rFonts w:ascii="Times New Roman" w:hAnsi="Times New Roman"/>
          <w:sz w:val="28"/>
          <w:szCs w:val="28"/>
        </w:rPr>
        <w:t>.</w:t>
      </w:r>
    </w:p>
    <w:p w14:paraId="2DA5E4E2" w14:textId="0A7055C0" w:rsidR="004F66CB" w:rsidRPr="00200499" w:rsidRDefault="00200499" w:rsidP="00200499">
      <w:pPr>
        <w:pStyle w:val="af1"/>
        <w:shd w:val="clear" w:color="auto" w:fill="FCFCFC"/>
        <w:spacing w:line="360" w:lineRule="auto"/>
        <w:ind w:left="0" w:firstLine="709"/>
        <w:rPr>
          <w:sz w:val="28"/>
          <w:szCs w:val="28"/>
        </w:rPr>
      </w:pPr>
      <w:r>
        <w:rPr>
          <w:sz w:val="28"/>
          <w:szCs w:val="28"/>
        </w:rPr>
        <w:t xml:space="preserve">6. </w:t>
      </w:r>
      <w:r w:rsidR="004F66CB" w:rsidRPr="00200499">
        <w:rPr>
          <w:sz w:val="28"/>
          <w:szCs w:val="28"/>
        </w:rPr>
        <w:t>Введите правую границу 0</w:t>
      </w:r>
      <w:r>
        <w:rPr>
          <w:sz w:val="28"/>
          <w:szCs w:val="28"/>
        </w:rPr>
        <w:t>,</w:t>
      </w:r>
      <w:r w:rsidR="004F66CB" w:rsidRPr="00200499">
        <w:rPr>
          <w:sz w:val="28"/>
          <w:szCs w:val="28"/>
        </w:rPr>
        <w:t>99-доверительного интервала для истинной доли ответов</w:t>
      </w:r>
      <w:r w:rsidRPr="00200499">
        <w:rPr>
          <w:sz w:val="28"/>
          <w:szCs w:val="28"/>
        </w:rPr>
        <w:t xml:space="preserve"> </w:t>
      </w:r>
      <w:r w:rsidR="004F66CB" w:rsidRPr="00200499">
        <w:rPr>
          <w:sz w:val="28"/>
          <w:szCs w:val="28"/>
        </w:rPr>
        <w:t>"B"</w:t>
      </w:r>
      <w:r>
        <w:rPr>
          <w:sz w:val="28"/>
          <w:szCs w:val="28"/>
        </w:rPr>
        <w:t>.</w:t>
      </w:r>
    </w:p>
    <w:p w14:paraId="38CFAE54" w14:textId="43C3B820" w:rsidR="00200499" w:rsidRPr="00200499" w:rsidRDefault="00200499" w:rsidP="00200499">
      <w:pPr>
        <w:shd w:val="clear" w:color="auto" w:fill="FCFCFC"/>
        <w:spacing w:after="0" w:line="360" w:lineRule="auto"/>
        <w:ind w:firstLine="709"/>
        <w:rPr>
          <w:rFonts w:ascii="Times New Roman" w:eastAsia="Times New Roman" w:hAnsi="Times New Roman"/>
          <w:sz w:val="28"/>
          <w:szCs w:val="28"/>
          <w:lang w:eastAsia="ru-RU"/>
        </w:rPr>
      </w:pPr>
      <w:r w:rsidRPr="00200499">
        <w:rPr>
          <w:rFonts w:ascii="Times New Roman" w:eastAsia="Times New Roman" w:hAnsi="Times New Roman"/>
          <w:sz w:val="28"/>
          <w:szCs w:val="28"/>
          <w:lang w:eastAsia="ru-RU"/>
        </w:rPr>
        <w:t>На уровне значимости 0</w:t>
      </w:r>
      <w:r>
        <w:rPr>
          <w:rFonts w:ascii="Times New Roman" w:eastAsia="Times New Roman" w:hAnsi="Times New Roman"/>
          <w:sz w:val="28"/>
          <w:szCs w:val="28"/>
          <w:lang w:eastAsia="ru-RU"/>
        </w:rPr>
        <w:t>,</w:t>
      </w:r>
      <w:r w:rsidRPr="00200499">
        <w:rPr>
          <w:rFonts w:ascii="Times New Roman" w:eastAsia="Times New Roman" w:hAnsi="Times New Roman"/>
          <w:sz w:val="28"/>
          <w:szCs w:val="28"/>
          <w:lang w:eastAsia="ru-RU"/>
        </w:rPr>
        <w:t xml:space="preserve">01 проверьте критерием согласия (Хи-квадрат критерием Пирсона) гипотезу о равновероятном распределении ответов респондентов. </w:t>
      </w:r>
    </w:p>
    <w:p w14:paraId="211791B3" w14:textId="312E627C" w:rsidR="00200499" w:rsidRPr="0043632C" w:rsidRDefault="00200499" w:rsidP="00200499">
      <w:pPr>
        <w:shd w:val="clear" w:color="auto" w:fill="FCFCFC"/>
        <w:spacing w:after="0" w:line="360" w:lineRule="auto"/>
        <w:ind w:firstLine="709"/>
        <w:rPr>
          <w:rFonts w:ascii="Times New Roman" w:eastAsia="Times New Roman" w:hAnsi="Times New Roman"/>
          <w:sz w:val="24"/>
          <w:szCs w:val="24"/>
          <w:lang w:eastAsia="ru-RU"/>
        </w:rPr>
      </w:pPr>
      <w:r>
        <w:rPr>
          <w:rFonts w:ascii="Times New Roman" w:eastAsia="Times New Roman" w:hAnsi="Times New Roman"/>
          <w:sz w:val="28"/>
          <w:szCs w:val="28"/>
          <w:lang w:eastAsia="ru-RU"/>
        </w:rPr>
        <w:t xml:space="preserve">7. </w:t>
      </w:r>
      <w:r w:rsidRPr="00200499">
        <w:rPr>
          <w:rFonts w:ascii="Times New Roman" w:eastAsia="Times New Roman" w:hAnsi="Times New Roman"/>
          <w:sz w:val="28"/>
          <w:szCs w:val="28"/>
          <w:lang w:eastAsia="ru-RU"/>
        </w:rPr>
        <w:t>Введите количество степеней свободы</w:t>
      </w:r>
      <w:r>
        <w:rPr>
          <w:rFonts w:ascii="Times New Roman" w:eastAsia="Times New Roman" w:hAnsi="Times New Roman"/>
          <w:sz w:val="24"/>
          <w:szCs w:val="24"/>
          <w:lang w:eastAsia="ru-RU"/>
        </w:rPr>
        <w:t>.</w:t>
      </w:r>
    </w:p>
    <w:p w14:paraId="5868AE0D" w14:textId="7F624A2B" w:rsidR="00200499" w:rsidRPr="00200499" w:rsidRDefault="00200499" w:rsidP="00200499">
      <w:pPr>
        <w:pStyle w:val="af1"/>
        <w:shd w:val="clear" w:color="auto" w:fill="FCFCFC"/>
        <w:spacing w:line="360" w:lineRule="auto"/>
        <w:ind w:left="709"/>
        <w:rPr>
          <w:sz w:val="28"/>
          <w:szCs w:val="28"/>
        </w:rPr>
      </w:pPr>
      <w:r>
        <w:rPr>
          <w:sz w:val="28"/>
          <w:szCs w:val="28"/>
        </w:rPr>
        <w:t xml:space="preserve">8. </w:t>
      </w:r>
      <w:r w:rsidRPr="00200499">
        <w:rPr>
          <w:sz w:val="28"/>
          <w:szCs w:val="28"/>
        </w:rPr>
        <w:t>Введите критическое значение статистики хи-квадрат</w:t>
      </w:r>
      <w:r>
        <w:rPr>
          <w:sz w:val="28"/>
          <w:szCs w:val="28"/>
        </w:rPr>
        <w:t>.</w:t>
      </w:r>
    </w:p>
    <w:p w14:paraId="4FF2B8BC" w14:textId="04B2C5D6" w:rsidR="004F66CB" w:rsidRPr="00200499" w:rsidRDefault="00200499" w:rsidP="00200499">
      <w:pPr>
        <w:pStyle w:val="af1"/>
        <w:shd w:val="clear" w:color="auto" w:fill="FCFCFC"/>
        <w:spacing w:line="360" w:lineRule="auto"/>
        <w:ind w:left="709"/>
        <w:rPr>
          <w:sz w:val="28"/>
          <w:szCs w:val="28"/>
        </w:rPr>
      </w:pPr>
      <w:r>
        <w:rPr>
          <w:sz w:val="28"/>
          <w:szCs w:val="28"/>
        </w:rPr>
        <w:t xml:space="preserve">9. </w:t>
      </w:r>
      <w:r w:rsidRPr="00200499">
        <w:rPr>
          <w:sz w:val="28"/>
          <w:szCs w:val="28"/>
        </w:rPr>
        <w:t>Введите наблюдаемое значение</w:t>
      </w:r>
      <w:r>
        <w:rPr>
          <w:sz w:val="28"/>
          <w:szCs w:val="28"/>
        </w:rPr>
        <w:t xml:space="preserve"> </w:t>
      </w:r>
      <w:r w:rsidRPr="00200499">
        <w:rPr>
          <w:sz w:val="28"/>
          <w:szCs w:val="28"/>
        </w:rPr>
        <w:t>хи-квадрат</w:t>
      </w:r>
      <w:r>
        <w:rPr>
          <w:sz w:val="28"/>
          <w:szCs w:val="28"/>
        </w:rPr>
        <w:t>.</w:t>
      </w:r>
    </w:p>
    <w:p w14:paraId="0139E914" w14:textId="1B612F05" w:rsidR="00200499" w:rsidRPr="00200499" w:rsidRDefault="00200499" w:rsidP="00200499">
      <w:pPr>
        <w:pStyle w:val="af1"/>
        <w:shd w:val="clear" w:color="auto" w:fill="FCFCFC"/>
        <w:spacing w:line="360" w:lineRule="auto"/>
        <w:ind w:left="709"/>
        <w:rPr>
          <w:sz w:val="28"/>
          <w:szCs w:val="28"/>
        </w:rPr>
      </w:pPr>
      <w:r>
        <w:rPr>
          <w:sz w:val="28"/>
          <w:szCs w:val="28"/>
        </w:rPr>
        <w:t xml:space="preserve">10. </w:t>
      </w:r>
      <w:r w:rsidRPr="00200499">
        <w:rPr>
          <w:sz w:val="28"/>
          <w:szCs w:val="28"/>
        </w:rPr>
        <w:t>Введите 1, если есть основания отвергнуть гипотезу о равновероятном распределении ответов, или введите 0, если таких оснований нет.</w:t>
      </w:r>
    </w:p>
    <w:p w14:paraId="10AE13CA" w14:textId="7A559A98" w:rsidR="00200499" w:rsidRDefault="00200499" w:rsidP="00200499">
      <w:pPr>
        <w:pStyle w:val="af1"/>
        <w:shd w:val="clear" w:color="auto" w:fill="FCFCFC"/>
        <w:spacing w:line="360" w:lineRule="auto"/>
        <w:ind w:left="2487"/>
        <w:rPr>
          <w:sz w:val="28"/>
          <w:szCs w:val="28"/>
        </w:rPr>
      </w:pPr>
    </w:p>
    <w:p w14:paraId="4118B9DF" w14:textId="228A8A74" w:rsidR="00200499" w:rsidRPr="00200499" w:rsidRDefault="00200499" w:rsidP="00200499">
      <w:pPr>
        <w:pStyle w:val="af1"/>
        <w:shd w:val="clear" w:color="auto" w:fill="FCFCFC"/>
        <w:spacing w:line="360" w:lineRule="auto"/>
        <w:ind w:left="709"/>
        <w:rPr>
          <w:b/>
          <w:bCs/>
          <w:sz w:val="28"/>
          <w:szCs w:val="28"/>
        </w:rPr>
      </w:pPr>
      <w:r>
        <w:rPr>
          <w:b/>
          <w:bCs/>
          <w:sz w:val="28"/>
          <w:szCs w:val="28"/>
        </w:rPr>
        <w:t>Задача 3</w:t>
      </w:r>
      <w:r w:rsidR="00334E1B">
        <w:rPr>
          <w:b/>
          <w:bCs/>
          <w:sz w:val="28"/>
          <w:szCs w:val="28"/>
        </w:rPr>
        <w:t xml:space="preserve"> (20 баллов)</w:t>
      </w:r>
    </w:p>
    <w:p w14:paraId="47CF6C61" w14:textId="77777777" w:rsidR="008D0614" w:rsidRDefault="00200499" w:rsidP="008D0614">
      <w:pPr>
        <w:shd w:val="clear" w:color="auto" w:fill="FCFCFC"/>
        <w:spacing w:after="0" w:line="360" w:lineRule="auto"/>
        <w:ind w:firstLine="709"/>
        <w:rPr>
          <w:rFonts w:ascii="Times New Roman" w:eastAsia="Times New Roman" w:hAnsi="Times New Roman"/>
          <w:sz w:val="28"/>
          <w:szCs w:val="28"/>
          <w:lang w:eastAsia="ru-RU"/>
        </w:rPr>
      </w:pPr>
      <w:r w:rsidRPr="008D0614">
        <w:rPr>
          <w:rFonts w:ascii="Times New Roman" w:eastAsia="Times New Roman" w:hAnsi="Times New Roman"/>
          <w:sz w:val="28"/>
          <w:szCs w:val="28"/>
          <w:lang w:eastAsia="ru-RU"/>
        </w:rPr>
        <w:t xml:space="preserve">Ряд совместных наблюдений независимых нормально распределенных случайных величин </w:t>
      </w:r>
      <w:r w:rsidRPr="008D0614">
        <w:rPr>
          <w:rFonts w:ascii="Times New Roman" w:eastAsia="Times New Roman" w:hAnsi="Times New Roman"/>
          <w:i/>
          <w:iCs/>
          <w:sz w:val="28"/>
          <w:szCs w:val="28"/>
          <w:lang w:eastAsia="ru-RU"/>
        </w:rPr>
        <w:t>X</w:t>
      </w:r>
      <w:r w:rsidRPr="008D0614">
        <w:rPr>
          <w:rFonts w:ascii="Times New Roman" w:eastAsia="Times New Roman" w:hAnsi="Times New Roman"/>
          <w:sz w:val="28"/>
          <w:szCs w:val="28"/>
          <w:lang w:eastAsia="ru-RU"/>
        </w:rPr>
        <w:t xml:space="preserve"> и </w:t>
      </w:r>
      <w:r w:rsidRPr="008D0614">
        <w:rPr>
          <w:rFonts w:ascii="Times New Roman" w:eastAsia="Times New Roman" w:hAnsi="Times New Roman"/>
          <w:i/>
          <w:iCs/>
          <w:sz w:val="28"/>
          <w:szCs w:val="28"/>
          <w:lang w:eastAsia="ru-RU"/>
        </w:rPr>
        <w:t>Y</w:t>
      </w:r>
      <w:r w:rsidRPr="008D0614">
        <w:rPr>
          <w:rFonts w:ascii="Times New Roman" w:eastAsia="Times New Roman" w:hAnsi="Times New Roman"/>
          <w:sz w:val="28"/>
          <w:szCs w:val="28"/>
          <w:lang w:eastAsia="ru-RU"/>
        </w:rPr>
        <w:t>, описывающих некоторый финансовый показатель двух фирм, задан двумерной выборкой:</w:t>
      </w:r>
      <w:r w:rsidR="008D0614">
        <w:rPr>
          <w:rFonts w:ascii="Times New Roman" w:eastAsia="Times New Roman" w:hAnsi="Times New Roman"/>
          <w:sz w:val="28"/>
          <w:szCs w:val="28"/>
          <w:lang w:eastAsia="ru-RU"/>
        </w:rPr>
        <w:t xml:space="preserve"> </w:t>
      </w:r>
      <w:r w:rsidRPr="008D0614">
        <w:rPr>
          <w:rFonts w:ascii="Times New Roman" w:eastAsia="Times New Roman" w:hAnsi="Times New Roman"/>
          <w:sz w:val="28"/>
          <w:szCs w:val="28"/>
          <w:lang w:eastAsia="ru-RU"/>
        </w:rPr>
        <w:t xml:space="preserve">{(NA, 188.8); (-217.58, 211.2); (-199.46, 177.6); (-217.97, 243.9); (NA, 259.6); (-237.57, NA); (-162.02, 239.9); (-196.9, 180.4); (-173.85, 184.1); </w:t>
      </w:r>
    </w:p>
    <w:p w14:paraId="1E71C6C0"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(-176.31, 221.9); (-202.35, 226.6); (NA, 221); (-229.24, 236.2); (-175.87, 239.4); </w:t>
      </w:r>
    </w:p>
    <w:p w14:paraId="629AE9B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(-217.08, 166.8); (-182.33, 217);</w:t>
      </w:r>
      <w:r w:rsidR="008D0614" w:rsidRPr="008D0614">
        <w:rPr>
          <w:rFonts w:ascii="Times New Roman" w:eastAsia="Times New Roman" w:hAnsi="Times New Roman"/>
          <w:sz w:val="28"/>
          <w:szCs w:val="28"/>
          <w:lang w:val="en-US" w:eastAsia="ru-RU"/>
        </w:rPr>
        <w:t xml:space="preserve"> </w:t>
      </w:r>
      <w:r w:rsidRPr="008D0614">
        <w:rPr>
          <w:rFonts w:ascii="Times New Roman" w:eastAsia="Times New Roman" w:hAnsi="Times New Roman"/>
          <w:sz w:val="28"/>
          <w:szCs w:val="28"/>
          <w:lang w:val="en-US" w:eastAsia="ru-RU"/>
        </w:rPr>
        <w:t xml:space="preserve">(-156.74, 277); (-220.89, 210.1); (-232.35, 228.8); </w:t>
      </w:r>
    </w:p>
    <w:p w14:paraId="604B91B6"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lastRenderedPageBreak/>
        <w:t xml:space="preserve">(-184.46, 210); (-153.43, 218.4); (-230.86, 169.7); (-163.46, 205.1); (-191.06, 258.8); </w:t>
      </w:r>
    </w:p>
    <w:p w14:paraId="058F18D7"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(-235.69, 219.6); (-156.47, 233.6); (-208.27, 168.7); (-175.02, 189.1); (-162.58, 199.2); </w:t>
      </w:r>
    </w:p>
    <w:p w14:paraId="0CF2D920"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(-220.04, 262.1); (NA, 264.6); (-152.35, 221.9); (-230.62, 171.3); (NA, 212.1); (-224.38, 228.9); (-213.9, 222.6); (-174.82, 222.5); (-251.3, 186.5); (-171.7, 227.5); (-175.28, 205.6); (NA, 169.1); (-232.49, NA); (-217.81, 186.6); (-179.18, 191.2); (NA, 196.6); </w:t>
      </w:r>
    </w:p>
    <w:p w14:paraId="681B391A"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(-167.96, 178.8); (-162.28, 223.5); (-217.94, NA); (-192.7, 223.5); (-171.95, 192.6); (-217, 215.6); (-225.02, 243.3); (-232.65, 220); (-213.23, 204.7); (-146.27, 230.1); (-231.24, 192.8); (-207.62, 202.2); (-190.35, 259.9); (NA, NA); (-177.85, 186.4); (-206.83, 210.7); (-183.97, 269.2); (-211.25, 232.4); (-208.19, 221.7); (-166.06, 237.3); (-205.07, NA); </w:t>
      </w:r>
    </w:p>
    <w:p w14:paraId="4E37956F"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(-208.53, 175.1); (-176.9, 192.7); (-206.84, 234.7); (-171.54, 232.5); (-240.33, 192.1); </w:t>
      </w:r>
    </w:p>
    <w:p w14:paraId="75AA8556"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(-195.07, 196.8); (-164.59, 202.6); (-202.94, 249.5); (-205, 235.2); (-199.02, 235.4); </w:t>
      </w:r>
    </w:p>
    <w:p w14:paraId="4CD2109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(-196.18, 221.5); (-212.12, 214.4); (NA, 193.6); (-181.19, 190.6); (-190.44, 191.4); </w:t>
      </w:r>
    </w:p>
    <w:p w14:paraId="15D09334"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(-214.49, 231.6); (NA, 212.3); (-224.6, 225.5); (-195.09, 204.4); (-237.1, 199.6); (-217.14, 182); (-204.39, 232.5); (-202.35, 161.1); (-220.48, 206.6); (-171.6, 192.2); (-175.75, 212.7); (-198.86, 171.2); (-228.2, 223.9); (-178.79, 237.3); (-150.68, 183.4); (-182.12, 206.9); (-190.06, 210.6); (-206.66, 207.9); (-170.48, 203.1); (NA, 185.4); (-172.69, NA); (-236.67, 231.7); (NA, 222.2); (-188.96, 277.8); (-171.38, 262.7); (-157.06, NA); (-193.94, 198); (-217.05, 234.6); (-203.09, 197.1); (-201.12, 212.3); (NA, 223.9); (-176.69, 199.7); (-205.98, 226.7); (-233.8, 205.9); (-194.8, 194.4); (-222.19, 197.2); (-193.35, 177.8); </w:t>
      </w:r>
    </w:p>
    <w:p w14:paraId="496817D8"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(-150.72, 174.8); (-170.17, 172.8); (NA, 245.6); (-215.93, NA); (-164.65, 178.5); (-157.68, 211.3); (-224.97, 232.2); (-198.07, 239.9); (-168.6, 216.4); (-190.73, 212.1); (-205.17, 178); (-155.67, 202.1); (NA, 266.1); (-214.05, 220); (-216.39, 205.9); (-195.15, 210.5); </w:t>
      </w:r>
    </w:p>
    <w:p w14:paraId="533AEA03"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(-240.8, 261.2); (-167.68, 164.8); (-191, 214.2); (-214.06, 190.5); (-197.08, 218.7); </w:t>
      </w:r>
    </w:p>
    <w:p w14:paraId="56FD4A5F"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(-193.99, 208.6); (-254.27, 238); (-206.76, 206.5); (-206.31, 196.8); (-175.53, NA); </w:t>
      </w:r>
    </w:p>
    <w:p w14:paraId="7ED58269" w14:textId="77777777" w:rsidR="008D0614" w:rsidRDefault="00200499" w:rsidP="008D0614">
      <w:pPr>
        <w:shd w:val="clear" w:color="auto" w:fill="FCFCFC"/>
        <w:spacing w:after="0" w:line="360" w:lineRule="auto"/>
        <w:rPr>
          <w:rFonts w:ascii="Times New Roman" w:eastAsia="Times New Roman" w:hAnsi="Times New Roman"/>
          <w:sz w:val="28"/>
          <w:szCs w:val="28"/>
          <w:lang w:val="en-US" w:eastAsia="ru-RU"/>
        </w:rPr>
      </w:pPr>
      <w:r w:rsidRPr="008D0614">
        <w:rPr>
          <w:rFonts w:ascii="Times New Roman" w:eastAsia="Times New Roman" w:hAnsi="Times New Roman"/>
          <w:sz w:val="28"/>
          <w:szCs w:val="28"/>
          <w:lang w:val="en-US" w:eastAsia="ru-RU"/>
        </w:rPr>
        <w:t xml:space="preserve">(-192.78, 238.9); (-222.46, 174.7); (-195.14, 195.8); (-245.38, 237.5); (-208.05, 238.2); </w:t>
      </w:r>
    </w:p>
    <w:p w14:paraId="193206A1" w14:textId="77777777" w:rsidR="008D0614" w:rsidRPr="00260EFE" w:rsidRDefault="00200499" w:rsidP="008D0614">
      <w:pPr>
        <w:shd w:val="clear" w:color="auto" w:fill="FCFCFC"/>
        <w:spacing w:after="0" w:line="360" w:lineRule="auto"/>
        <w:rPr>
          <w:rFonts w:ascii="Times New Roman" w:eastAsia="Times New Roman" w:hAnsi="Times New Roman"/>
          <w:sz w:val="28"/>
          <w:szCs w:val="28"/>
          <w:lang w:val="en-US" w:eastAsia="ru-RU"/>
        </w:rPr>
      </w:pPr>
      <w:r w:rsidRPr="00260EFE">
        <w:rPr>
          <w:rFonts w:ascii="Times New Roman" w:eastAsia="Times New Roman" w:hAnsi="Times New Roman"/>
          <w:sz w:val="28"/>
          <w:szCs w:val="28"/>
          <w:lang w:val="en-US" w:eastAsia="ru-RU"/>
        </w:rPr>
        <w:t xml:space="preserve">(-214.7, </w:t>
      </w:r>
      <w:r w:rsidRPr="008D0614">
        <w:rPr>
          <w:rFonts w:ascii="Times New Roman" w:eastAsia="Times New Roman" w:hAnsi="Times New Roman"/>
          <w:sz w:val="28"/>
          <w:szCs w:val="28"/>
          <w:lang w:val="en-US" w:eastAsia="ru-RU"/>
        </w:rPr>
        <w:t>NA</w:t>
      </w:r>
      <w:r w:rsidRPr="00260EFE">
        <w:rPr>
          <w:rFonts w:ascii="Times New Roman" w:eastAsia="Times New Roman" w:hAnsi="Times New Roman"/>
          <w:sz w:val="28"/>
          <w:szCs w:val="28"/>
          <w:lang w:val="en-US" w:eastAsia="ru-RU"/>
        </w:rPr>
        <w:t>)}.</w:t>
      </w:r>
    </w:p>
    <w:p w14:paraId="436425F6" w14:textId="77777777" w:rsidR="00C150BF" w:rsidRDefault="00200499" w:rsidP="00C150BF">
      <w:pPr>
        <w:shd w:val="clear" w:color="auto" w:fill="FCFCFC"/>
        <w:spacing w:after="0" w:line="360" w:lineRule="auto"/>
        <w:rPr>
          <w:rFonts w:ascii="Times New Roman" w:eastAsia="Times New Roman" w:hAnsi="Times New Roman"/>
          <w:sz w:val="28"/>
          <w:szCs w:val="28"/>
          <w:lang w:eastAsia="ru-RU"/>
        </w:rPr>
      </w:pPr>
      <w:r w:rsidRPr="008D0614">
        <w:rPr>
          <w:rFonts w:ascii="Times New Roman" w:eastAsia="Times New Roman" w:hAnsi="Times New Roman"/>
          <w:sz w:val="28"/>
          <w:szCs w:val="28"/>
          <w:lang w:eastAsia="ru-RU"/>
        </w:rPr>
        <w:t>Скопируйте данную выборку на лист "Лист3" и преобразуйте ее в столбцы "A" и "B" соответственно для первой и второй фирмы. При этом связанные значения показателей должны располагаться в одной строке.</w:t>
      </w:r>
    </w:p>
    <w:p w14:paraId="363ACA47" w14:textId="77777777" w:rsidR="00C150BF" w:rsidRDefault="00200499"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lastRenderedPageBreak/>
        <w:t xml:space="preserve">Используя </w:t>
      </w:r>
      <w:proofErr w:type="spellStart"/>
      <w:r w:rsidRPr="00C150BF">
        <w:rPr>
          <w:rFonts w:ascii="Times New Roman" w:eastAsia="Times New Roman" w:hAnsi="Times New Roman"/>
          <w:sz w:val="28"/>
          <w:szCs w:val="28"/>
          <w:lang w:eastAsia="ru-RU"/>
        </w:rPr>
        <w:t>Excel</w:t>
      </w:r>
      <w:proofErr w:type="spellEnd"/>
      <w:r w:rsidRPr="00C150BF">
        <w:rPr>
          <w:rFonts w:ascii="Times New Roman" w:eastAsia="Times New Roman" w:hAnsi="Times New Roman"/>
          <w:sz w:val="28"/>
          <w:szCs w:val="28"/>
          <w:lang w:eastAsia="ru-RU"/>
        </w:rPr>
        <w:t xml:space="preserve"> или R(</w:t>
      </w:r>
      <w:proofErr w:type="spellStart"/>
      <w:r w:rsidRPr="00C150BF">
        <w:rPr>
          <w:rFonts w:ascii="Times New Roman" w:eastAsia="Times New Roman" w:hAnsi="Times New Roman"/>
          <w:sz w:val="28"/>
          <w:szCs w:val="28"/>
          <w:lang w:eastAsia="ru-RU"/>
        </w:rPr>
        <w:t>RStudio</w:t>
      </w:r>
      <w:proofErr w:type="spellEnd"/>
      <w:r w:rsidRPr="00C150BF">
        <w:rPr>
          <w:rFonts w:ascii="Times New Roman" w:eastAsia="Times New Roman" w:hAnsi="Times New Roman"/>
          <w:sz w:val="28"/>
          <w:szCs w:val="28"/>
          <w:lang w:eastAsia="ru-RU"/>
        </w:rPr>
        <w:t>), очистите исходную выборку от пропущенных данных, обозначенных как "NA", и</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вычислите требуемые ниже величины.</w:t>
      </w:r>
    </w:p>
    <w:p w14:paraId="605C27BF" w14:textId="086EE242" w:rsidR="00200499" w:rsidRPr="00C150BF" w:rsidRDefault="00200499"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 xml:space="preserve">1. Введите выборочный коэффициент корреляции Пирсона между </w:t>
      </w:r>
      <w:r w:rsidRPr="00C150BF">
        <w:rPr>
          <w:rFonts w:ascii="Times New Roman" w:eastAsia="Times New Roman" w:hAnsi="Times New Roman"/>
          <w:i/>
          <w:iCs/>
          <w:sz w:val="28"/>
          <w:szCs w:val="28"/>
          <w:lang w:eastAsia="ru-RU"/>
        </w:rPr>
        <w:t>X</w:t>
      </w:r>
      <w:r w:rsidRPr="00C150BF">
        <w:rPr>
          <w:rFonts w:ascii="Times New Roman" w:eastAsia="Times New Roman" w:hAnsi="Times New Roman"/>
          <w:sz w:val="28"/>
          <w:szCs w:val="28"/>
          <w:lang w:eastAsia="ru-RU"/>
        </w:rPr>
        <w:t xml:space="preserve"> и </w:t>
      </w:r>
      <w:r w:rsidRPr="00C150BF">
        <w:rPr>
          <w:rFonts w:ascii="Times New Roman" w:eastAsia="Times New Roman" w:hAnsi="Times New Roman"/>
          <w:i/>
          <w:iCs/>
          <w:sz w:val="28"/>
          <w:szCs w:val="28"/>
          <w:lang w:eastAsia="ru-RU"/>
        </w:rPr>
        <w:t>Y</w:t>
      </w:r>
      <w:r w:rsidR="00C150BF">
        <w:rPr>
          <w:rFonts w:ascii="Times New Roman" w:eastAsia="Times New Roman" w:hAnsi="Times New Roman"/>
          <w:i/>
          <w:iCs/>
          <w:sz w:val="28"/>
          <w:szCs w:val="28"/>
          <w:lang w:eastAsia="ru-RU"/>
        </w:rPr>
        <w:t>.</w:t>
      </w:r>
    </w:p>
    <w:p w14:paraId="1A6F93B7" w14:textId="01ACB3CB"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2.1</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 xml:space="preserve"> Введите</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значение P-</w:t>
      </w:r>
      <w:proofErr w:type="spellStart"/>
      <w:r w:rsidRPr="00C150BF">
        <w:rPr>
          <w:rFonts w:ascii="Times New Roman" w:eastAsia="Times New Roman" w:hAnsi="Times New Roman"/>
          <w:sz w:val="28"/>
          <w:szCs w:val="28"/>
          <w:lang w:eastAsia="ru-RU"/>
        </w:rPr>
        <w:t>value</w:t>
      </w:r>
      <w:proofErr w:type="spellEnd"/>
      <w:r w:rsidRPr="00C150BF">
        <w:rPr>
          <w:rFonts w:ascii="Times New Roman" w:eastAsia="Times New Roman" w:hAnsi="Times New Roman"/>
          <w:sz w:val="28"/>
          <w:szCs w:val="28"/>
          <w:lang w:eastAsia="ru-RU"/>
        </w:rPr>
        <w:t xml:space="preserve"> в проверке гипотезы о равенстве средних значений показателей фирм при альтернативной гипотезе об их неравенстве (без каких-либо предположений о равенстве дисперсий)</w:t>
      </w:r>
      <w:r w:rsidR="00C150BF">
        <w:rPr>
          <w:rFonts w:ascii="Times New Roman" w:eastAsia="Times New Roman" w:hAnsi="Times New Roman"/>
          <w:sz w:val="28"/>
          <w:szCs w:val="28"/>
          <w:lang w:eastAsia="ru-RU"/>
        </w:rPr>
        <w:t>.</w:t>
      </w:r>
    </w:p>
    <w:p w14:paraId="7765AD00" w14:textId="7C7BB1BD"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2.2</w:t>
      </w:r>
      <w:r w:rsidR="00C150BF">
        <w:rPr>
          <w:rFonts w:ascii="Times New Roman" w:eastAsia="Times New Roman" w:hAnsi="Times New Roman"/>
          <w:sz w:val="28"/>
          <w:szCs w:val="28"/>
          <w:lang w:eastAsia="ru-RU"/>
        </w:rPr>
        <w:t xml:space="preserve">. </w:t>
      </w:r>
      <w:r w:rsidRPr="00C150BF">
        <w:rPr>
          <w:rFonts w:ascii="Times New Roman" w:eastAsia="Times New Roman" w:hAnsi="Times New Roman"/>
          <w:sz w:val="28"/>
          <w:szCs w:val="28"/>
          <w:lang w:eastAsia="ru-RU"/>
        </w:rPr>
        <w:t>На уровне значимости 0</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1 можно ли утверждать, что средние значения показателей у фирм различны? Введите 1 - если да, и 0 - если нет</w:t>
      </w:r>
      <w:r w:rsidR="00C150BF">
        <w:rPr>
          <w:rFonts w:ascii="Times New Roman" w:eastAsia="Times New Roman" w:hAnsi="Times New Roman"/>
          <w:sz w:val="28"/>
          <w:szCs w:val="28"/>
          <w:lang w:eastAsia="ru-RU"/>
        </w:rPr>
        <w:t>.</w:t>
      </w:r>
    </w:p>
    <w:p w14:paraId="54AEF579" w14:textId="0C235FE5"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3.1 Введите значение P-</w:t>
      </w:r>
      <w:proofErr w:type="spellStart"/>
      <w:r w:rsidRPr="00C150BF">
        <w:rPr>
          <w:rFonts w:ascii="Times New Roman" w:eastAsia="Times New Roman" w:hAnsi="Times New Roman"/>
          <w:sz w:val="28"/>
          <w:szCs w:val="28"/>
          <w:lang w:eastAsia="ru-RU"/>
        </w:rPr>
        <w:t>value</w:t>
      </w:r>
      <w:proofErr w:type="spellEnd"/>
      <w:r w:rsidRPr="00C150BF">
        <w:rPr>
          <w:rFonts w:ascii="Times New Roman" w:eastAsia="Times New Roman" w:hAnsi="Times New Roman"/>
          <w:sz w:val="28"/>
          <w:szCs w:val="28"/>
          <w:lang w:eastAsia="ru-RU"/>
        </w:rPr>
        <w:t xml:space="preserve"> в проверке гипотезы о равенстве дисперсий показателей двух фирм при альтернативной гипотезе об их неравенстве</w:t>
      </w:r>
      <w:r w:rsidR="00C150BF">
        <w:rPr>
          <w:rFonts w:ascii="Times New Roman" w:eastAsia="Times New Roman" w:hAnsi="Times New Roman"/>
          <w:sz w:val="28"/>
          <w:szCs w:val="28"/>
          <w:lang w:eastAsia="ru-RU"/>
        </w:rPr>
        <w:t>.</w:t>
      </w:r>
    </w:p>
    <w:p w14:paraId="69F118F2" w14:textId="1A3248AB" w:rsidR="008D0614" w:rsidRPr="00C150BF" w:rsidRDefault="008D0614" w:rsidP="00C150BF">
      <w:pPr>
        <w:shd w:val="clear" w:color="auto" w:fill="FCFCFC"/>
        <w:spacing w:after="0" w:line="360" w:lineRule="auto"/>
        <w:ind w:firstLine="709"/>
        <w:rPr>
          <w:rFonts w:ascii="Times New Roman" w:eastAsia="Times New Roman" w:hAnsi="Times New Roman"/>
          <w:sz w:val="28"/>
          <w:szCs w:val="28"/>
          <w:lang w:eastAsia="ru-RU"/>
        </w:rPr>
      </w:pPr>
      <w:r w:rsidRPr="00C150BF">
        <w:rPr>
          <w:rFonts w:ascii="Times New Roman" w:eastAsia="Times New Roman" w:hAnsi="Times New Roman"/>
          <w:sz w:val="28"/>
          <w:szCs w:val="28"/>
          <w:lang w:eastAsia="ru-RU"/>
        </w:rPr>
        <w:t>3.2 На уровне значимости 0</w:t>
      </w:r>
      <w:r w:rsidR="00C150BF">
        <w:rPr>
          <w:rFonts w:ascii="Times New Roman" w:eastAsia="Times New Roman" w:hAnsi="Times New Roman"/>
          <w:sz w:val="28"/>
          <w:szCs w:val="28"/>
          <w:lang w:eastAsia="ru-RU"/>
        </w:rPr>
        <w:t>,</w:t>
      </w:r>
      <w:r w:rsidRPr="00C150BF">
        <w:rPr>
          <w:rFonts w:ascii="Times New Roman" w:eastAsia="Times New Roman" w:hAnsi="Times New Roman"/>
          <w:sz w:val="28"/>
          <w:szCs w:val="28"/>
          <w:lang w:eastAsia="ru-RU"/>
        </w:rPr>
        <w:t>01 можно ли утверждать, что дисперсии показателей фирм различны? Введите 1 - если да, и 0 - если нет</w:t>
      </w:r>
      <w:r w:rsidR="00C150BF">
        <w:rPr>
          <w:rFonts w:ascii="Times New Roman" w:eastAsia="Times New Roman" w:hAnsi="Times New Roman"/>
          <w:sz w:val="28"/>
          <w:szCs w:val="28"/>
          <w:lang w:eastAsia="ru-RU"/>
        </w:rPr>
        <w:t>.</w:t>
      </w:r>
    </w:p>
    <w:p w14:paraId="5A4A79A6" w14:textId="77777777" w:rsidR="004F66CB" w:rsidRPr="004F66CB" w:rsidRDefault="004F66CB" w:rsidP="004F66CB">
      <w:pPr>
        <w:ind w:firstLine="709"/>
        <w:rPr>
          <w:rFonts w:ascii="Times New Roman" w:hAnsi="Times New Roman"/>
          <w:b/>
          <w:bCs/>
          <w:sz w:val="28"/>
          <w:szCs w:val="28"/>
        </w:rPr>
      </w:pPr>
    </w:p>
    <w:p w14:paraId="43CF65B6" w14:textId="77777777" w:rsidR="00FE7DD5" w:rsidRDefault="004A0E8B">
      <w:pPr>
        <w:pStyle w:val="1"/>
        <w:spacing w:before="0" w:after="0" w:line="360" w:lineRule="auto"/>
        <w:jc w:val="both"/>
        <w:rPr>
          <w:rFonts w:ascii="Times New Roman" w:hAnsi="Times New Roman"/>
          <w:sz w:val="28"/>
          <w:szCs w:val="28"/>
        </w:rPr>
      </w:pPr>
      <w:bookmarkStart w:id="22" w:name="_Toc5052154"/>
      <w:bookmarkStart w:id="23" w:name="_Toc5029569"/>
      <w:r>
        <w:rPr>
          <w:rFonts w:ascii="Times New Roman" w:hAnsi="Times New Roman"/>
          <w:sz w:val="28"/>
          <w:szCs w:val="28"/>
        </w:rPr>
        <w:t>8. Перечень основной и дополнительной учебной литературы</w:t>
      </w:r>
      <w:bookmarkEnd w:id="22"/>
      <w:bookmarkEnd w:id="23"/>
      <w:r>
        <w:rPr>
          <w:rFonts w:ascii="Times New Roman" w:hAnsi="Times New Roman"/>
          <w:sz w:val="28"/>
          <w:szCs w:val="28"/>
        </w:rPr>
        <w:t>, необходимой для освоения дисциплины</w:t>
      </w:r>
      <w:bookmarkEnd w:id="21"/>
    </w:p>
    <w:p w14:paraId="23BD7911" w14:textId="77777777" w:rsidR="00FE7DD5" w:rsidRDefault="004A0E8B">
      <w:pPr>
        <w:keepNext/>
        <w:tabs>
          <w:tab w:val="left" w:pos="360"/>
        </w:tabs>
        <w:suppressAutoHyphens/>
        <w:spacing w:after="0"/>
        <w:ind w:firstLine="709"/>
        <w:rPr>
          <w:rFonts w:ascii="Times New Roman" w:hAnsi="Times New Roman"/>
          <w:b/>
          <w:bCs/>
          <w:sz w:val="28"/>
          <w:szCs w:val="28"/>
        </w:rPr>
      </w:pPr>
      <w:bookmarkStart w:id="24" w:name="_Hlk37875236"/>
      <w:r>
        <w:rPr>
          <w:rFonts w:ascii="Times New Roman" w:hAnsi="Times New Roman"/>
          <w:b/>
          <w:bCs/>
          <w:sz w:val="28"/>
          <w:szCs w:val="28"/>
        </w:rPr>
        <w:t>а) основная:</w:t>
      </w:r>
    </w:p>
    <w:p w14:paraId="095BF39D" w14:textId="22F50CDB" w:rsidR="00FE7DD5" w:rsidRPr="00784AFE" w:rsidRDefault="002E6023" w:rsidP="00BC44C3">
      <w:pPr>
        <w:numPr>
          <w:ilvl w:val="0"/>
          <w:numId w:val="16"/>
        </w:numPr>
        <w:spacing w:after="0" w:line="360" w:lineRule="auto"/>
        <w:ind w:left="0" w:firstLine="709"/>
        <w:rPr>
          <w:rFonts w:ascii="Times New Roman" w:hAnsi="Times New Roman"/>
          <w:sz w:val="28"/>
          <w:szCs w:val="28"/>
          <w:u w:val="single"/>
        </w:rPr>
      </w:pPr>
      <w:r w:rsidRPr="002E6023">
        <w:rPr>
          <w:rFonts w:ascii="Times New Roman" w:hAnsi="Times New Roman"/>
          <w:sz w:val="28"/>
          <w:szCs w:val="28"/>
        </w:rPr>
        <w:t>Соловьев, В.</w:t>
      </w:r>
      <w:r>
        <w:rPr>
          <w:rFonts w:ascii="Times New Roman" w:hAnsi="Times New Roman"/>
          <w:sz w:val="28"/>
          <w:szCs w:val="28"/>
        </w:rPr>
        <w:t xml:space="preserve"> </w:t>
      </w:r>
      <w:r w:rsidRPr="002E6023">
        <w:rPr>
          <w:rFonts w:ascii="Times New Roman" w:hAnsi="Times New Roman"/>
          <w:sz w:val="28"/>
          <w:szCs w:val="28"/>
        </w:rPr>
        <w:t xml:space="preserve">И. Анализ данных в экономике: Теория вероятностей, прикладная статистика, обработка и анализ данных в </w:t>
      </w:r>
      <w:proofErr w:type="spellStart"/>
      <w:r w:rsidRPr="002E6023">
        <w:rPr>
          <w:rFonts w:ascii="Times New Roman" w:hAnsi="Times New Roman"/>
          <w:sz w:val="28"/>
          <w:szCs w:val="28"/>
        </w:rPr>
        <w:t>Microsoft</w:t>
      </w:r>
      <w:proofErr w:type="spellEnd"/>
      <w:r w:rsidRPr="002E6023">
        <w:rPr>
          <w:rFonts w:ascii="Times New Roman" w:hAnsi="Times New Roman"/>
          <w:sz w:val="28"/>
          <w:szCs w:val="28"/>
        </w:rPr>
        <w:t xml:space="preserve"> </w:t>
      </w:r>
      <w:proofErr w:type="spellStart"/>
      <w:r w:rsidRPr="002E6023">
        <w:rPr>
          <w:rFonts w:ascii="Times New Roman" w:hAnsi="Times New Roman"/>
          <w:sz w:val="28"/>
          <w:szCs w:val="28"/>
        </w:rPr>
        <w:t>Excel</w:t>
      </w:r>
      <w:proofErr w:type="spellEnd"/>
      <w:r w:rsidRPr="002E6023">
        <w:rPr>
          <w:rFonts w:ascii="Times New Roman" w:hAnsi="Times New Roman"/>
          <w:sz w:val="28"/>
          <w:szCs w:val="28"/>
        </w:rPr>
        <w:t>.: учебник / В.</w:t>
      </w:r>
      <w:r>
        <w:rPr>
          <w:rFonts w:ascii="Times New Roman" w:hAnsi="Times New Roman"/>
          <w:sz w:val="28"/>
          <w:szCs w:val="28"/>
        </w:rPr>
        <w:t xml:space="preserve"> </w:t>
      </w:r>
      <w:r w:rsidRPr="002E6023">
        <w:rPr>
          <w:rFonts w:ascii="Times New Roman" w:hAnsi="Times New Roman"/>
          <w:sz w:val="28"/>
          <w:szCs w:val="28"/>
        </w:rPr>
        <w:t xml:space="preserve">И. Соловьев. — Москва: </w:t>
      </w:r>
      <w:proofErr w:type="spellStart"/>
      <w:r w:rsidRPr="002E6023">
        <w:rPr>
          <w:rFonts w:ascii="Times New Roman" w:hAnsi="Times New Roman"/>
          <w:sz w:val="28"/>
          <w:szCs w:val="28"/>
        </w:rPr>
        <w:t>КноРус</w:t>
      </w:r>
      <w:proofErr w:type="spellEnd"/>
      <w:r w:rsidRPr="002E6023">
        <w:rPr>
          <w:rFonts w:ascii="Times New Roman" w:hAnsi="Times New Roman"/>
          <w:sz w:val="28"/>
          <w:szCs w:val="28"/>
        </w:rPr>
        <w:t>, 2021. — 497 с. — ЭБС BOOK.ru. — URL: https://book.ru</w:t>
      </w:r>
      <w:r>
        <w:rPr>
          <w:rFonts w:ascii="Times New Roman" w:hAnsi="Times New Roman"/>
          <w:sz w:val="28"/>
          <w:szCs w:val="28"/>
        </w:rPr>
        <w:t>/book/938856 (дата обращения: 27</w:t>
      </w:r>
      <w:r w:rsidRPr="002E6023">
        <w:rPr>
          <w:rFonts w:ascii="Times New Roman" w:hAnsi="Times New Roman"/>
          <w:sz w:val="28"/>
          <w:szCs w:val="28"/>
        </w:rPr>
        <w:t>.12.2022). — Текст: электронный.</w:t>
      </w:r>
    </w:p>
    <w:p w14:paraId="2DFAE3E2" w14:textId="419F7045" w:rsidR="00784AFE" w:rsidRPr="00784AFE" w:rsidRDefault="00784AFE" w:rsidP="00BC44C3">
      <w:pPr>
        <w:pStyle w:val="af1"/>
        <w:numPr>
          <w:ilvl w:val="0"/>
          <w:numId w:val="16"/>
        </w:numPr>
        <w:spacing w:line="360" w:lineRule="auto"/>
        <w:ind w:left="0" w:firstLine="709"/>
        <w:rPr>
          <w:rFonts w:eastAsia="Calibri"/>
          <w:sz w:val="28"/>
          <w:szCs w:val="28"/>
          <w:lang w:eastAsia="en-US"/>
        </w:rPr>
      </w:pPr>
      <w:r w:rsidRPr="00784AFE">
        <w:rPr>
          <w:sz w:val="28"/>
          <w:szCs w:val="28"/>
        </w:rPr>
        <w:t xml:space="preserve">Теория вероятностей и математическая статистика: учебник-практикум / А. В. </w:t>
      </w:r>
      <w:proofErr w:type="spellStart"/>
      <w:r w:rsidRPr="00784AFE">
        <w:rPr>
          <w:sz w:val="28"/>
          <w:szCs w:val="28"/>
        </w:rPr>
        <w:t>Браилов</w:t>
      </w:r>
      <w:proofErr w:type="spellEnd"/>
      <w:r w:rsidRPr="00784AFE">
        <w:rPr>
          <w:sz w:val="28"/>
          <w:szCs w:val="28"/>
        </w:rPr>
        <w:t xml:space="preserve">, В. И. Глебов, С. Я. Криволапов, </w:t>
      </w:r>
      <w:r w:rsidR="00BC44C3">
        <w:rPr>
          <w:sz w:val="28"/>
          <w:szCs w:val="28"/>
        </w:rPr>
        <w:t>П. Е. Рябов. — Москва. – Ижевск</w:t>
      </w:r>
      <w:r w:rsidRPr="00784AFE">
        <w:rPr>
          <w:sz w:val="28"/>
          <w:szCs w:val="28"/>
        </w:rPr>
        <w:t>: НИЦ Ре</w:t>
      </w:r>
      <w:r w:rsidR="002A3564">
        <w:rPr>
          <w:sz w:val="28"/>
          <w:szCs w:val="28"/>
        </w:rPr>
        <w:t>гулярная и хаотическая динамика</w:t>
      </w:r>
      <w:r w:rsidRPr="00784AFE">
        <w:rPr>
          <w:sz w:val="28"/>
          <w:szCs w:val="28"/>
        </w:rPr>
        <w:t xml:space="preserve">; Институт компьютерных исследований, 2016. — 414 с. — org.fa.ru. — URL: </w:t>
      </w:r>
      <w:hyperlink r:id="rId33" w:history="1">
        <w:r w:rsidRPr="00784AFE">
          <w:rPr>
            <w:rStyle w:val="afc"/>
            <w:color w:val="000000" w:themeColor="text1"/>
            <w:sz w:val="28"/>
            <w:szCs w:val="28"/>
            <w:u w:val="none"/>
          </w:rPr>
          <w:t>https://org.fa.ru/app/umm/tree?login=yes&amp;_url=%2Fumm%2Ftree&amp;documentId=%7BAEF22B18-ACDC-4743-859D-C7FB61A343BF%7D</w:t>
        </w:r>
      </w:hyperlink>
      <w:r w:rsidRPr="00784AFE">
        <w:rPr>
          <w:color w:val="000000" w:themeColor="text1"/>
          <w:sz w:val="28"/>
          <w:szCs w:val="28"/>
        </w:rPr>
        <w:t xml:space="preserve"> </w:t>
      </w:r>
      <w:r w:rsidRPr="00784AFE">
        <w:rPr>
          <w:rFonts w:eastAsia="Calibri"/>
          <w:color w:val="000000" w:themeColor="text1"/>
          <w:sz w:val="28"/>
          <w:szCs w:val="28"/>
          <w:lang w:eastAsia="en-US"/>
        </w:rPr>
        <w:t>(</w:t>
      </w:r>
      <w:r w:rsidRPr="00784AFE">
        <w:rPr>
          <w:rFonts w:eastAsia="Calibri"/>
          <w:sz w:val="28"/>
          <w:szCs w:val="28"/>
          <w:lang w:eastAsia="en-US"/>
        </w:rPr>
        <w:t>дата обращения: 27.12.2022). — Текст: электронный.</w:t>
      </w:r>
    </w:p>
    <w:p w14:paraId="279D8B1B" w14:textId="77777777" w:rsidR="00FE7DD5" w:rsidRDefault="004A0E8B">
      <w:pPr>
        <w:keepNext/>
        <w:tabs>
          <w:tab w:val="left" w:pos="360"/>
        </w:tabs>
        <w:suppressAutoHyphens/>
        <w:spacing w:after="0" w:line="360" w:lineRule="auto"/>
        <w:ind w:firstLine="709"/>
        <w:rPr>
          <w:rFonts w:ascii="Times New Roman" w:hAnsi="Times New Roman"/>
          <w:sz w:val="28"/>
          <w:szCs w:val="28"/>
        </w:rPr>
      </w:pPr>
      <w:r>
        <w:rPr>
          <w:rFonts w:ascii="Times New Roman" w:hAnsi="Times New Roman"/>
          <w:b/>
          <w:bCs/>
          <w:sz w:val="28"/>
          <w:szCs w:val="28"/>
        </w:rPr>
        <w:lastRenderedPageBreak/>
        <w:t>б) дополнительная:</w:t>
      </w:r>
    </w:p>
    <w:p w14:paraId="61EE3FB5" w14:textId="62D36A3B" w:rsidR="00FE7DD5" w:rsidRDefault="002E6023" w:rsidP="00BC44C3">
      <w:pPr>
        <w:numPr>
          <w:ilvl w:val="0"/>
          <w:numId w:val="14"/>
        </w:numPr>
        <w:spacing w:after="0" w:line="360" w:lineRule="auto"/>
        <w:ind w:left="0" w:firstLine="709"/>
      </w:pP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xml:space="preserve"> А.</w:t>
      </w:r>
      <w:r>
        <w:rPr>
          <w:rFonts w:ascii="Times New Roman" w:hAnsi="Times New Roman"/>
          <w:sz w:val="28"/>
          <w:szCs w:val="28"/>
        </w:rPr>
        <w:t xml:space="preserve"> </w:t>
      </w:r>
      <w:r w:rsidRPr="002E6023">
        <w:rPr>
          <w:rFonts w:ascii="Times New Roman" w:hAnsi="Times New Roman"/>
          <w:sz w:val="28"/>
          <w:szCs w:val="28"/>
        </w:rPr>
        <w:t>В. Практикум для самостоятельной работы студентов по дисциплине "Теория вероятн</w:t>
      </w:r>
      <w:r>
        <w:rPr>
          <w:rFonts w:ascii="Times New Roman" w:hAnsi="Times New Roman"/>
          <w:sz w:val="28"/>
          <w:szCs w:val="28"/>
        </w:rPr>
        <w:t>остей и математическая статисти</w:t>
      </w:r>
      <w:r w:rsidRPr="002E6023">
        <w:rPr>
          <w:rFonts w:ascii="Times New Roman" w:hAnsi="Times New Roman"/>
          <w:sz w:val="28"/>
          <w:szCs w:val="28"/>
        </w:rPr>
        <w:t>ка</w:t>
      </w:r>
      <w:r>
        <w:rPr>
          <w:rFonts w:ascii="Times New Roman" w:hAnsi="Times New Roman"/>
          <w:sz w:val="28"/>
          <w:szCs w:val="28"/>
        </w:rPr>
        <w:t xml:space="preserve">" </w:t>
      </w:r>
      <w:r w:rsidRPr="002E6023">
        <w:rPr>
          <w:rFonts w:ascii="Times New Roman" w:hAnsi="Times New Roman"/>
          <w:sz w:val="28"/>
          <w:szCs w:val="28"/>
        </w:rPr>
        <w:t xml:space="preserve">/ А. В. </w:t>
      </w: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С. А. Задада</w:t>
      </w:r>
      <w:r>
        <w:rPr>
          <w:rFonts w:ascii="Times New Roman" w:hAnsi="Times New Roman"/>
          <w:sz w:val="28"/>
          <w:szCs w:val="28"/>
        </w:rPr>
        <w:t xml:space="preserve">ев, П. Е. Рябов. — Москва: </w:t>
      </w:r>
      <w:proofErr w:type="spellStart"/>
      <w:r>
        <w:rPr>
          <w:rFonts w:ascii="Times New Roman" w:hAnsi="Times New Roman"/>
          <w:sz w:val="28"/>
          <w:szCs w:val="28"/>
        </w:rPr>
        <w:t>Фину</w:t>
      </w:r>
      <w:r w:rsidRPr="002E6023">
        <w:rPr>
          <w:rFonts w:ascii="Times New Roman" w:hAnsi="Times New Roman"/>
          <w:sz w:val="28"/>
          <w:szCs w:val="28"/>
        </w:rPr>
        <w:t>ниверситет</w:t>
      </w:r>
      <w:proofErr w:type="spellEnd"/>
      <w:r w:rsidRPr="002E6023">
        <w:rPr>
          <w:rFonts w:ascii="Times New Roman" w:hAnsi="Times New Roman"/>
          <w:sz w:val="28"/>
          <w:szCs w:val="28"/>
        </w:rPr>
        <w:t xml:space="preserve">, 2014. — ЭБ </w:t>
      </w:r>
      <w:proofErr w:type="spellStart"/>
      <w:r w:rsidRPr="002E6023">
        <w:rPr>
          <w:rFonts w:ascii="Times New Roman" w:hAnsi="Times New Roman"/>
          <w:sz w:val="28"/>
          <w:szCs w:val="28"/>
        </w:rPr>
        <w:t>Финуниверситета</w:t>
      </w:r>
      <w:proofErr w:type="spellEnd"/>
      <w:r w:rsidRPr="002E6023">
        <w:rPr>
          <w:rFonts w:ascii="Times New Roman" w:hAnsi="Times New Roman"/>
          <w:sz w:val="28"/>
          <w:szCs w:val="28"/>
        </w:rPr>
        <w:t>. — URL: http://elib.fa.ru/rbook/prakti</w:t>
      </w:r>
      <w:r>
        <w:rPr>
          <w:rFonts w:ascii="Times New Roman" w:hAnsi="Times New Roman"/>
          <w:sz w:val="28"/>
          <w:szCs w:val="28"/>
        </w:rPr>
        <w:t>kum.pdf/view (дата обращения: 27.12</w:t>
      </w:r>
      <w:r w:rsidRPr="002E6023">
        <w:rPr>
          <w:rFonts w:ascii="Times New Roman" w:hAnsi="Times New Roman"/>
          <w:sz w:val="28"/>
          <w:szCs w:val="28"/>
        </w:rPr>
        <w:t>.2022). — Текст: электронный.</w:t>
      </w:r>
    </w:p>
    <w:p w14:paraId="0C0EE5BD" w14:textId="0692286E" w:rsidR="00FE7DD5" w:rsidRDefault="002E6023" w:rsidP="00BC44C3">
      <w:pPr>
        <w:numPr>
          <w:ilvl w:val="0"/>
          <w:numId w:val="14"/>
        </w:numPr>
        <w:spacing w:after="0" w:line="360" w:lineRule="auto"/>
        <w:ind w:left="0" w:firstLine="709"/>
        <w:rPr>
          <w:rFonts w:ascii="Times New Roman" w:hAnsi="Times New Roman"/>
          <w:sz w:val="28"/>
          <w:szCs w:val="28"/>
        </w:rPr>
      </w:pPr>
      <w:r w:rsidRPr="002E6023">
        <w:rPr>
          <w:rFonts w:ascii="Times New Roman" w:hAnsi="Times New Roman"/>
          <w:sz w:val="28"/>
          <w:szCs w:val="28"/>
        </w:rPr>
        <w:t xml:space="preserve">Сборник задач по курсу "Математика в экономике". В 3 ч. Ч. 3: Теория вероятностей: учебное пособие для студ., </w:t>
      </w:r>
      <w:proofErr w:type="spellStart"/>
      <w:r w:rsidRPr="002E6023">
        <w:rPr>
          <w:rFonts w:ascii="Times New Roman" w:hAnsi="Times New Roman"/>
          <w:sz w:val="28"/>
          <w:szCs w:val="28"/>
        </w:rPr>
        <w:t>обуч</w:t>
      </w:r>
      <w:proofErr w:type="spellEnd"/>
      <w:r w:rsidRPr="002E6023">
        <w:rPr>
          <w:rFonts w:ascii="Times New Roman" w:hAnsi="Times New Roman"/>
          <w:sz w:val="28"/>
          <w:szCs w:val="28"/>
        </w:rPr>
        <w:t>. по спец. "Бух. учет, анализ и аудит", Финансы и кредит", "Налоги и налогообложение" и "Мировая экономика" / А.</w:t>
      </w:r>
      <w:r w:rsidR="00784AFE">
        <w:rPr>
          <w:rFonts w:ascii="Times New Roman" w:hAnsi="Times New Roman"/>
          <w:sz w:val="28"/>
          <w:szCs w:val="28"/>
        </w:rPr>
        <w:t xml:space="preserve"> </w:t>
      </w:r>
      <w:r w:rsidRPr="002E6023">
        <w:rPr>
          <w:rFonts w:ascii="Times New Roman" w:hAnsi="Times New Roman"/>
          <w:sz w:val="28"/>
          <w:szCs w:val="28"/>
        </w:rPr>
        <w:t xml:space="preserve">В. </w:t>
      </w:r>
      <w:proofErr w:type="spellStart"/>
      <w:r w:rsidRPr="002E6023">
        <w:rPr>
          <w:rFonts w:ascii="Times New Roman" w:hAnsi="Times New Roman"/>
          <w:sz w:val="28"/>
          <w:szCs w:val="28"/>
        </w:rPr>
        <w:t>Браилов</w:t>
      </w:r>
      <w:proofErr w:type="spellEnd"/>
      <w:r w:rsidRPr="002E6023">
        <w:rPr>
          <w:rFonts w:ascii="Times New Roman" w:hAnsi="Times New Roman"/>
          <w:sz w:val="28"/>
          <w:szCs w:val="28"/>
        </w:rPr>
        <w:t>, А.</w:t>
      </w:r>
      <w:r w:rsidR="00784AFE">
        <w:rPr>
          <w:rFonts w:ascii="Times New Roman" w:hAnsi="Times New Roman"/>
          <w:sz w:val="28"/>
          <w:szCs w:val="28"/>
        </w:rPr>
        <w:t xml:space="preserve"> </w:t>
      </w:r>
      <w:r w:rsidRPr="002E6023">
        <w:rPr>
          <w:rFonts w:ascii="Times New Roman" w:hAnsi="Times New Roman"/>
          <w:sz w:val="28"/>
          <w:szCs w:val="28"/>
        </w:rPr>
        <w:t>С. Солодовников; под ред. В.</w:t>
      </w:r>
      <w:r w:rsidR="00784AFE">
        <w:rPr>
          <w:rFonts w:ascii="Times New Roman" w:hAnsi="Times New Roman"/>
          <w:sz w:val="28"/>
          <w:szCs w:val="28"/>
        </w:rPr>
        <w:t xml:space="preserve"> </w:t>
      </w:r>
      <w:r w:rsidRPr="002E6023">
        <w:rPr>
          <w:rFonts w:ascii="Times New Roman" w:hAnsi="Times New Roman"/>
          <w:sz w:val="28"/>
          <w:szCs w:val="28"/>
        </w:rPr>
        <w:t xml:space="preserve">А. </w:t>
      </w:r>
      <w:proofErr w:type="spellStart"/>
      <w:r w:rsidRPr="002E6023">
        <w:rPr>
          <w:rFonts w:ascii="Times New Roman" w:hAnsi="Times New Roman"/>
          <w:sz w:val="28"/>
          <w:szCs w:val="28"/>
        </w:rPr>
        <w:t>Бабайцева</w:t>
      </w:r>
      <w:proofErr w:type="spellEnd"/>
      <w:r w:rsidRPr="002E6023">
        <w:rPr>
          <w:rFonts w:ascii="Times New Roman" w:hAnsi="Times New Roman"/>
          <w:sz w:val="28"/>
          <w:szCs w:val="28"/>
        </w:rPr>
        <w:t>, В.</w:t>
      </w:r>
      <w:r w:rsidR="00784AFE">
        <w:rPr>
          <w:rFonts w:ascii="Times New Roman" w:hAnsi="Times New Roman"/>
          <w:sz w:val="28"/>
          <w:szCs w:val="28"/>
        </w:rPr>
        <w:t xml:space="preserve"> </w:t>
      </w:r>
      <w:r w:rsidRPr="002E6023">
        <w:rPr>
          <w:rFonts w:ascii="Times New Roman" w:hAnsi="Times New Roman"/>
          <w:sz w:val="28"/>
          <w:szCs w:val="28"/>
        </w:rPr>
        <w:t xml:space="preserve">Б. </w:t>
      </w:r>
      <w:proofErr w:type="spellStart"/>
      <w:r w:rsidRPr="002E6023">
        <w:rPr>
          <w:rFonts w:ascii="Times New Roman" w:hAnsi="Times New Roman"/>
          <w:sz w:val="28"/>
          <w:szCs w:val="28"/>
        </w:rPr>
        <w:t>Гисина</w:t>
      </w:r>
      <w:proofErr w:type="spellEnd"/>
      <w:r w:rsidRPr="002E6023">
        <w:rPr>
          <w:rFonts w:ascii="Times New Roman" w:hAnsi="Times New Roman"/>
          <w:sz w:val="28"/>
          <w:szCs w:val="28"/>
        </w:rPr>
        <w:t>. - Москва: Финансы и статистика, 2013, 2017</w:t>
      </w:r>
      <w:r w:rsidR="00BC44C3">
        <w:rPr>
          <w:rFonts w:ascii="Times New Roman" w:hAnsi="Times New Roman"/>
          <w:sz w:val="28"/>
          <w:szCs w:val="28"/>
        </w:rPr>
        <w:t>. - 125 с. – Текст</w:t>
      </w:r>
      <w:r w:rsidRPr="002E6023">
        <w:rPr>
          <w:rFonts w:ascii="Times New Roman" w:hAnsi="Times New Roman"/>
          <w:sz w:val="28"/>
          <w:szCs w:val="28"/>
        </w:rPr>
        <w:t>: непосредственный.</w:t>
      </w:r>
    </w:p>
    <w:p w14:paraId="3290351D" w14:textId="62A4EBEB" w:rsidR="00FE7DD5" w:rsidRDefault="00784AFE" w:rsidP="00BC44C3">
      <w:pPr>
        <w:numPr>
          <w:ilvl w:val="0"/>
          <w:numId w:val="14"/>
        </w:numPr>
        <w:spacing w:after="0" w:line="360" w:lineRule="auto"/>
        <w:ind w:left="0" w:firstLine="709"/>
      </w:pPr>
      <w:r w:rsidRPr="00784AFE">
        <w:rPr>
          <w:rFonts w:ascii="Times New Roman" w:hAnsi="Times New Roman"/>
          <w:sz w:val="28"/>
          <w:szCs w:val="28"/>
        </w:rPr>
        <w:t xml:space="preserve">Потемкин, А. В. Анализ данных: учебное пособие = </w:t>
      </w:r>
      <w:proofErr w:type="spellStart"/>
      <w:r w:rsidRPr="00784AFE">
        <w:rPr>
          <w:rFonts w:ascii="Times New Roman" w:hAnsi="Times New Roman"/>
          <w:sz w:val="28"/>
          <w:szCs w:val="28"/>
        </w:rPr>
        <w:t>Data</w:t>
      </w:r>
      <w:proofErr w:type="spellEnd"/>
      <w:r w:rsidRPr="00784AFE">
        <w:rPr>
          <w:rFonts w:ascii="Times New Roman" w:hAnsi="Times New Roman"/>
          <w:sz w:val="28"/>
          <w:szCs w:val="28"/>
        </w:rPr>
        <w:t xml:space="preserve"> </w:t>
      </w:r>
      <w:proofErr w:type="spellStart"/>
      <w:r w:rsidRPr="00784AFE">
        <w:rPr>
          <w:rFonts w:ascii="Times New Roman" w:hAnsi="Times New Roman"/>
          <w:sz w:val="28"/>
          <w:szCs w:val="28"/>
        </w:rPr>
        <w:t>analysis</w:t>
      </w:r>
      <w:proofErr w:type="spellEnd"/>
      <w:r w:rsidRPr="00784AFE">
        <w:rPr>
          <w:rFonts w:ascii="Times New Roman" w:hAnsi="Times New Roman"/>
          <w:sz w:val="28"/>
          <w:szCs w:val="28"/>
        </w:rPr>
        <w:t xml:space="preserve">. </w:t>
      </w:r>
      <w:proofErr w:type="spellStart"/>
      <w:r w:rsidRPr="00784AFE">
        <w:rPr>
          <w:rFonts w:ascii="Times New Roman" w:hAnsi="Times New Roman"/>
          <w:sz w:val="28"/>
          <w:szCs w:val="28"/>
        </w:rPr>
        <w:t>Tutorial</w:t>
      </w:r>
      <w:proofErr w:type="spellEnd"/>
      <w:r w:rsidRPr="00784AFE">
        <w:rPr>
          <w:rFonts w:ascii="Times New Roman" w:hAnsi="Times New Roman"/>
          <w:sz w:val="28"/>
          <w:szCs w:val="28"/>
        </w:rPr>
        <w:t xml:space="preserve"> / А. В. Пот</w:t>
      </w:r>
      <w:r w:rsidR="00BC44C3">
        <w:rPr>
          <w:rFonts w:ascii="Times New Roman" w:hAnsi="Times New Roman"/>
          <w:sz w:val="28"/>
          <w:szCs w:val="28"/>
        </w:rPr>
        <w:t xml:space="preserve">емкин, И. М. </w:t>
      </w:r>
      <w:proofErr w:type="spellStart"/>
      <w:r w:rsidR="00BC44C3">
        <w:rPr>
          <w:rFonts w:ascii="Times New Roman" w:hAnsi="Times New Roman"/>
          <w:sz w:val="28"/>
          <w:szCs w:val="28"/>
        </w:rPr>
        <w:t>Эйсымонт</w:t>
      </w:r>
      <w:proofErr w:type="spellEnd"/>
      <w:r w:rsidR="00BC44C3">
        <w:rPr>
          <w:rFonts w:ascii="Times New Roman" w:hAnsi="Times New Roman"/>
          <w:sz w:val="28"/>
          <w:szCs w:val="28"/>
        </w:rPr>
        <w:t>. – Москва</w:t>
      </w:r>
      <w:r w:rsidRPr="00784AFE">
        <w:rPr>
          <w:rFonts w:ascii="Times New Roman" w:hAnsi="Times New Roman"/>
          <w:sz w:val="28"/>
          <w:szCs w:val="28"/>
        </w:rPr>
        <w:t xml:space="preserve">: </w:t>
      </w:r>
      <w:proofErr w:type="spellStart"/>
      <w:r w:rsidRPr="00784AFE">
        <w:rPr>
          <w:rFonts w:ascii="Times New Roman" w:hAnsi="Times New Roman"/>
          <w:sz w:val="28"/>
          <w:szCs w:val="28"/>
        </w:rPr>
        <w:t>Финунив</w:t>
      </w:r>
      <w:r w:rsidR="00BC44C3">
        <w:rPr>
          <w:rFonts w:ascii="Times New Roman" w:hAnsi="Times New Roman"/>
          <w:sz w:val="28"/>
          <w:szCs w:val="28"/>
        </w:rPr>
        <w:t>ерситет</w:t>
      </w:r>
      <w:proofErr w:type="spellEnd"/>
      <w:r w:rsidR="00BC44C3">
        <w:rPr>
          <w:rFonts w:ascii="Times New Roman" w:hAnsi="Times New Roman"/>
          <w:sz w:val="28"/>
          <w:szCs w:val="28"/>
        </w:rPr>
        <w:t>, 2014. - 159 с. – Текст</w:t>
      </w:r>
      <w:r w:rsidRPr="00784AFE">
        <w:rPr>
          <w:rFonts w:ascii="Times New Roman" w:hAnsi="Times New Roman"/>
          <w:sz w:val="28"/>
          <w:szCs w:val="28"/>
        </w:rPr>
        <w:t xml:space="preserve">: непосредственный. — То же. - ЭБ </w:t>
      </w:r>
      <w:proofErr w:type="spellStart"/>
      <w:r w:rsidRPr="00784AFE">
        <w:rPr>
          <w:rFonts w:ascii="Times New Roman" w:hAnsi="Times New Roman"/>
          <w:sz w:val="28"/>
          <w:szCs w:val="28"/>
        </w:rPr>
        <w:t>Финуниверситета</w:t>
      </w:r>
      <w:proofErr w:type="spellEnd"/>
      <w:r w:rsidRPr="00784AFE">
        <w:rPr>
          <w:rFonts w:ascii="Times New Roman" w:hAnsi="Times New Roman"/>
          <w:sz w:val="28"/>
          <w:szCs w:val="28"/>
        </w:rPr>
        <w:t>. — URL: http://elib.fa.ru/rbook/potemkin_asymont.</w:t>
      </w:r>
      <w:r>
        <w:rPr>
          <w:rFonts w:ascii="Times New Roman" w:hAnsi="Times New Roman"/>
          <w:sz w:val="28"/>
          <w:szCs w:val="28"/>
        </w:rPr>
        <w:t>pdf (дата обращения: 27.12</w:t>
      </w:r>
      <w:r w:rsidRPr="00784AFE">
        <w:rPr>
          <w:rFonts w:ascii="Times New Roman" w:hAnsi="Times New Roman"/>
          <w:sz w:val="28"/>
          <w:szCs w:val="28"/>
        </w:rPr>
        <w:t>.2022). - Текст: электронный.</w:t>
      </w:r>
    </w:p>
    <w:p w14:paraId="61526EE0" w14:textId="77777777" w:rsidR="00AE16B5" w:rsidRDefault="00AE16B5">
      <w:pPr>
        <w:pStyle w:val="1"/>
        <w:spacing w:before="0" w:after="0" w:line="360" w:lineRule="auto"/>
        <w:jc w:val="both"/>
        <w:rPr>
          <w:rFonts w:ascii="Times New Roman" w:hAnsi="Times New Roman"/>
          <w:sz w:val="28"/>
          <w:szCs w:val="28"/>
        </w:rPr>
      </w:pPr>
      <w:bookmarkStart w:id="25" w:name="_Toc499179000"/>
    </w:p>
    <w:p w14:paraId="3274834F" w14:textId="77777777" w:rsidR="00FE7DD5" w:rsidRDefault="004A0E8B">
      <w:pPr>
        <w:pStyle w:val="1"/>
        <w:spacing w:before="0" w:after="0" w:line="360" w:lineRule="auto"/>
        <w:jc w:val="both"/>
        <w:rPr>
          <w:rFonts w:ascii="Times New Roman" w:hAnsi="Times New Roman"/>
          <w:sz w:val="28"/>
          <w:szCs w:val="28"/>
        </w:rPr>
      </w:pPr>
      <w:r>
        <w:rPr>
          <w:rFonts w:ascii="Times New Roman" w:hAnsi="Times New Roman"/>
          <w:sz w:val="28"/>
          <w:szCs w:val="28"/>
        </w:rPr>
        <w:t>9.</w:t>
      </w:r>
      <w:r>
        <w:rPr>
          <w:szCs w:val="28"/>
        </w:rPr>
        <w:t xml:space="preserve"> </w:t>
      </w:r>
      <w:r>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25"/>
    </w:p>
    <w:p w14:paraId="3ADE31CF" w14:textId="77777777" w:rsidR="00FE7DD5" w:rsidRDefault="004A0E8B">
      <w:pPr>
        <w:numPr>
          <w:ilvl w:val="0"/>
          <w:numId w:val="11"/>
        </w:numPr>
        <w:spacing w:after="0" w:line="360" w:lineRule="auto"/>
        <w:ind w:left="0" w:firstLine="709"/>
        <w:jc w:val="both"/>
      </w:pPr>
      <w:r>
        <w:rPr>
          <w:rFonts w:ascii="Times New Roman" w:hAnsi="Times New Roman"/>
          <w:sz w:val="28"/>
          <w:szCs w:val="28"/>
        </w:rPr>
        <w:t>Информационно-</w:t>
      </w:r>
      <w:r>
        <w:rPr>
          <w:rFonts w:ascii="Times New Roman" w:hAnsi="Times New Roman"/>
          <w:bCs/>
          <w:sz w:val="28"/>
          <w:szCs w:val="28"/>
        </w:rPr>
        <w:t>образовательный</w:t>
      </w:r>
      <w:r>
        <w:rPr>
          <w:rFonts w:ascii="Times New Roman" w:hAnsi="Times New Roman"/>
          <w:sz w:val="28"/>
          <w:szCs w:val="28"/>
        </w:rPr>
        <w:t xml:space="preserve"> портал Финансового университета при Правительстве Российской Федерации </w:t>
      </w:r>
      <w:hyperlink r:id="rId34">
        <w:r>
          <w:rPr>
            <w:rFonts w:ascii="Times New Roman" w:hAnsi="Times New Roman"/>
            <w:sz w:val="28"/>
            <w:szCs w:val="28"/>
          </w:rPr>
          <w:t>http://portal.ufrf.ru/</w:t>
        </w:r>
      </w:hyperlink>
    </w:p>
    <w:p w14:paraId="7929B04E" w14:textId="57D83C91" w:rsidR="00FE7DD5" w:rsidRDefault="004A0E8B">
      <w:pPr>
        <w:pStyle w:val="af1"/>
        <w:numPr>
          <w:ilvl w:val="0"/>
          <w:numId w:val="11"/>
        </w:numPr>
        <w:shd w:val="clear" w:color="auto" w:fill="FFFFFF"/>
        <w:spacing w:line="360" w:lineRule="auto"/>
        <w:ind w:left="0" w:firstLine="709"/>
        <w:contextualSpacing w:val="0"/>
      </w:pPr>
      <w:r>
        <w:rPr>
          <w:bCs/>
          <w:sz w:val="28"/>
          <w:szCs w:val="28"/>
        </w:rPr>
        <w:t xml:space="preserve">Система дистанционного обучения Финансового Университета </w:t>
      </w:r>
      <w:hyperlink r:id="rId35" w:tgtFrame="_blank">
        <w:r>
          <w:rPr>
            <w:bCs/>
            <w:sz w:val="28"/>
            <w:szCs w:val="28"/>
          </w:rPr>
          <w:t>https://campus.fa.</w:t>
        </w:r>
      </w:hyperlink>
      <w:hyperlink r:id="rId36" w:tgtFrame="_blank">
        <w:r>
          <w:rPr>
            <w:bCs/>
            <w:sz w:val="28"/>
            <w:szCs w:val="28"/>
          </w:rPr>
          <w:t>ru</w:t>
        </w:r>
      </w:hyperlink>
      <w:r>
        <w:rPr>
          <w:bCs/>
          <w:sz w:val="28"/>
          <w:szCs w:val="28"/>
        </w:rPr>
        <w:t>  </w:t>
      </w:r>
    </w:p>
    <w:p w14:paraId="4F5DA5EF" w14:textId="7C6D65F3" w:rsidR="00FE7DD5" w:rsidRDefault="004A0E8B">
      <w:pPr>
        <w:numPr>
          <w:ilvl w:val="0"/>
          <w:numId w:val="11"/>
        </w:numPr>
        <w:spacing w:after="0" w:line="360" w:lineRule="auto"/>
        <w:ind w:left="0" w:firstLine="709"/>
        <w:jc w:val="both"/>
      </w:pPr>
      <w:r>
        <w:rPr>
          <w:rFonts w:ascii="Times New Roman" w:hAnsi="Times New Roman"/>
          <w:bCs/>
          <w:sz w:val="28"/>
          <w:szCs w:val="28"/>
        </w:rPr>
        <w:t>Электронная библиотека Финансового</w:t>
      </w:r>
      <w:r>
        <w:rPr>
          <w:rFonts w:ascii="Times New Roman" w:hAnsi="Times New Roman"/>
          <w:sz w:val="28"/>
          <w:szCs w:val="28"/>
        </w:rPr>
        <w:t xml:space="preserve"> университета (ЭБ) </w:t>
      </w:r>
      <w:hyperlink r:id="rId37">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elib</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hyperlink>
      <w:r>
        <w:rPr>
          <w:rFonts w:ascii="Times New Roman" w:hAnsi="Times New Roman"/>
          <w:sz w:val="28"/>
          <w:szCs w:val="28"/>
        </w:rPr>
        <w:t xml:space="preserve"> (</w:t>
      </w:r>
      <w:hyperlink r:id="rId38">
        <w:r>
          <w:rPr>
            <w:rFonts w:ascii="Times New Roman" w:hAnsi="Times New Roman"/>
            <w:sz w:val="28"/>
            <w:szCs w:val="28"/>
            <w:lang w:val="en-US"/>
          </w:rPr>
          <w:t>http</w:t>
        </w:r>
        <w:r>
          <w:rPr>
            <w:rFonts w:ascii="Times New Roman" w:hAnsi="Times New Roman"/>
            <w:sz w:val="28"/>
            <w:szCs w:val="28"/>
          </w:rPr>
          <w:t>://</w:t>
        </w:r>
        <w:r>
          <w:rPr>
            <w:rFonts w:ascii="Times New Roman" w:hAnsi="Times New Roman"/>
            <w:sz w:val="28"/>
            <w:szCs w:val="28"/>
            <w:lang w:val="en-US"/>
          </w:rPr>
          <w:t>librarry</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r>
          <w:rPr>
            <w:rFonts w:ascii="Times New Roman" w:hAnsi="Times New Roman"/>
            <w:sz w:val="28"/>
            <w:szCs w:val="28"/>
            <w:lang w:val="en-US"/>
          </w:rPr>
          <w:t>files</w:t>
        </w:r>
        <w:r>
          <w:rPr>
            <w:rFonts w:ascii="Times New Roman" w:hAnsi="Times New Roman"/>
            <w:sz w:val="28"/>
            <w:szCs w:val="28"/>
          </w:rPr>
          <w:t>/</w:t>
        </w:r>
        <w:r>
          <w:rPr>
            <w:rFonts w:ascii="Times New Roman" w:hAnsi="Times New Roman"/>
            <w:sz w:val="28"/>
            <w:szCs w:val="28"/>
            <w:lang w:val="en-US"/>
          </w:rPr>
          <w:t>elibfa</w:t>
        </w:r>
        <w:r>
          <w:rPr>
            <w:rFonts w:ascii="Times New Roman" w:hAnsi="Times New Roman"/>
            <w:sz w:val="28"/>
            <w:szCs w:val="28"/>
          </w:rPr>
          <w:t>.</w:t>
        </w:r>
        <w:r>
          <w:rPr>
            <w:rFonts w:ascii="Times New Roman" w:hAnsi="Times New Roman"/>
            <w:sz w:val="28"/>
            <w:szCs w:val="28"/>
            <w:lang w:val="en-US"/>
          </w:rPr>
          <w:t>pdf</w:t>
        </w:r>
      </w:hyperlink>
      <w:r w:rsidR="00AB3199">
        <w:rPr>
          <w:rFonts w:ascii="Times New Roman" w:hAnsi="Times New Roman"/>
          <w:sz w:val="28"/>
          <w:szCs w:val="28"/>
        </w:rPr>
        <w:t>)</w:t>
      </w:r>
    </w:p>
    <w:p w14:paraId="56B39691" w14:textId="77777777" w:rsidR="00FE7DD5" w:rsidRDefault="004A0E8B">
      <w:pPr>
        <w:numPr>
          <w:ilvl w:val="0"/>
          <w:numId w:val="11"/>
        </w:numPr>
        <w:spacing w:after="0" w:line="360" w:lineRule="auto"/>
        <w:ind w:left="0" w:firstLine="709"/>
        <w:jc w:val="both"/>
      </w:pPr>
      <w:r>
        <w:rPr>
          <w:rFonts w:ascii="Times New Roman" w:hAnsi="Times New Roman"/>
          <w:sz w:val="28"/>
          <w:szCs w:val="28"/>
        </w:rPr>
        <w:t xml:space="preserve">Электронно-библиотечная система BOOK.RU </w:t>
      </w:r>
      <w:r>
        <w:rPr>
          <w:rStyle w:val="-"/>
          <w:rFonts w:ascii="Times New Roman" w:hAnsi="Times New Roman"/>
          <w:sz w:val="28"/>
          <w:szCs w:val="28"/>
        </w:rPr>
        <w:t>http://www.book.ru</w:t>
      </w:r>
    </w:p>
    <w:p w14:paraId="42A42339" w14:textId="77777777" w:rsidR="00FE7DD5" w:rsidRDefault="004A0E8B">
      <w:pPr>
        <w:numPr>
          <w:ilvl w:val="0"/>
          <w:numId w:val="11"/>
        </w:numPr>
        <w:spacing w:after="0" w:line="360" w:lineRule="auto"/>
        <w:ind w:left="0" w:firstLine="709"/>
        <w:jc w:val="both"/>
      </w:pPr>
      <w:r>
        <w:rPr>
          <w:rFonts w:ascii="Times New Roman" w:hAnsi="Times New Roman"/>
          <w:sz w:val="28"/>
          <w:szCs w:val="28"/>
        </w:rPr>
        <w:t xml:space="preserve">Электронно-библиотечная система «Университетская библиотека ОНЛАЙН» </w:t>
      </w:r>
      <w:hyperlink r:id="rId39">
        <w:r>
          <w:rPr>
            <w:rFonts w:ascii="Times New Roman" w:hAnsi="Times New Roman"/>
            <w:sz w:val="28"/>
            <w:szCs w:val="28"/>
          </w:rPr>
          <w:t>http://biblioclub.ru/</w:t>
        </w:r>
      </w:hyperlink>
    </w:p>
    <w:p w14:paraId="2DE826C9" w14:textId="52CF435E" w:rsidR="00FE7DD5" w:rsidRDefault="004A0E8B" w:rsidP="00AC7B90">
      <w:pPr>
        <w:pStyle w:val="af1"/>
        <w:numPr>
          <w:ilvl w:val="0"/>
          <w:numId w:val="11"/>
        </w:numPr>
        <w:tabs>
          <w:tab w:val="left" w:pos="1134"/>
        </w:tabs>
        <w:spacing w:line="360" w:lineRule="auto"/>
        <w:contextualSpacing w:val="0"/>
        <w:rPr>
          <w:sz w:val="28"/>
          <w:szCs w:val="28"/>
        </w:rPr>
      </w:pPr>
      <w:r>
        <w:rPr>
          <w:sz w:val="28"/>
          <w:szCs w:val="28"/>
        </w:rPr>
        <w:t xml:space="preserve">Электронно-библиотечная система издательства «Лань» </w:t>
      </w:r>
      <w:hyperlink r:id="rId40">
        <w:r>
          <w:rPr>
            <w:sz w:val="28"/>
            <w:szCs w:val="28"/>
          </w:rPr>
          <w:t>https://e.lanbook.com/</w:t>
        </w:r>
      </w:hyperlink>
      <w:bookmarkEnd w:id="24"/>
    </w:p>
    <w:p w14:paraId="309E02D3" w14:textId="1E2BA226" w:rsidR="00AC7B90" w:rsidRPr="00AC7B90" w:rsidRDefault="00AC7B90" w:rsidP="00AC7B90">
      <w:pPr>
        <w:pStyle w:val="af1"/>
        <w:numPr>
          <w:ilvl w:val="0"/>
          <w:numId w:val="11"/>
        </w:numPr>
        <w:tabs>
          <w:tab w:val="left" w:pos="1134"/>
        </w:tabs>
        <w:spacing w:line="360" w:lineRule="auto"/>
        <w:rPr>
          <w:sz w:val="28"/>
          <w:szCs w:val="28"/>
        </w:rPr>
      </w:pPr>
      <w:r w:rsidRPr="00AC7B90">
        <w:rPr>
          <w:sz w:val="28"/>
          <w:szCs w:val="28"/>
        </w:rPr>
        <w:lastRenderedPageBreak/>
        <w:t xml:space="preserve">Электронно-библиотечная система </w:t>
      </w:r>
      <w:proofErr w:type="spellStart"/>
      <w:r w:rsidRPr="00AC7B90">
        <w:rPr>
          <w:sz w:val="28"/>
          <w:szCs w:val="28"/>
        </w:rPr>
        <w:t>Znanium</w:t>
      </w:r>
      <w:proofErr w:type="spellEnd"/>
      <w:r w:rsidRPr="00AC7B90">
        <w:rPr>
          <w:sz w:val="28"/>
          <w:szCs w:val="28"/>
        </w:rPr>
        <w:t xml:space="preserve"> http://www.znanium.com</w:t>
      </w:r>
    </w:p>
    <w:p w14:paraId="38DF332B" w14:textId="77777777" w:rsidR="00AC7B90" w:rsidRPr="00AC7B90" w:rsidRDefault="00AC7B90" w:rsidP="00AC7B90">
      <w:pPr>
        <w:pStyle w:val="af1"/>
        <w:numPr>
          <w:ilvl w:val="0"/>
          <w:numId w:val="11"/>
        </w:numPr>
        <w:tabs>
          <w:tab w:val="left" w:pos="1134"/>
        </w:tabs>
        <w:spacing w:line="360" w:lineRule="auto"/>
        <w:rPr>
          <w:sz w:val="28"/>
          <w:szCs w:val="28"/>
        </w:rPr>
      </w:pPr>
      <w:r w:rsidRPr="00AC7B90">
        <w:rPr>
          <w:sz w:val="28"/>
          <w:szCs w:val="28"/>
        </w:rPr>
        <w:t>Электронно-библиотечная система издательства «ЮРАЙТ» https://urait.ru/</w:t>
      </w:r>
    </w:p>
    <w:p w14:paraId="20D32247" w14:textId="65BABC48" w:rsidR="00AC7B90" w:rsidRDefault="00AC7B90" w:rsidP="00AC7B90">
      <w:pPr>
        <w:pStyle w:val="af1"/>
        <w:numPr>
          <w:ilvl w:val="0"/>
          <w:numId w:val="11"/>
        </w:numPr>
        <w:tabs>
          <w:tab w:val="left" w:pos="1134"/>
        </w:tabs>
        <w:spacing w:line="360" w:lineRule="auto"/>
        <w:contextualSpacing w:val="0"/>
        <w:rPr>
          <w:sz w:val="28"/>
          <w:szCs w:val="28"/>
        </w:rPr>
      </w:pPr>
      <w:r w:rsidRPr="00AC7B90">
        <w:rPr>
          <w:sz w:val="28"/>
          <w:szCs w:val="28"/>
        </w:rPr>
        <w:t>Электронно-библиотечная система издательства Проспект http://ebs.prospekt.org/books</w:t>
      </w:r>
    </w:p>
    <w:p w14:paraId="2BB2C496" w14:textId="77777777" w:rsidR="00334E1B" w:rsidRDefault="00334E1B">
      <w:pPr>
        <w:pStyle w:val="1"/>
        <w:spacing w:before="0" w:after="0" w:line="360" w:lineRule="auto"/>
        <w:rPr>
          <w:rFonts w:ascii="Times New Roman" w:hAnsi="Times New Roman"/>
          <w:sz w:val="28"/>
          <w:szCs w:val="28"/>
        </w:rPr>
      </w:pPr>
      <w:bookmarkStart w:id="26" w:name="_Toc5052156"/>
      <w:bookmarkStart w:id="27" w:name="_Toc499179001"/>
    </w:p>
    <w:p w14:paraId="3E24C822" w14:textId="67DD3122" w:rsidR="00FE7DD5" w:rsidRDefault="004A0E8B">
      <w:pPr>
        <w:pStyle w:val="1"/>
        <w:spacing w:before="0" w:after="0" w:line="360" w:lineRule="auto"/>
        <w:rPr>
          <w:rFonts w:ascii="Times New Roman" w:hAnsi="Times New Roman"/>
          <w:sz w:val="28"/>
          <w:szCs w:val="28"/>
        </w:rPr>
      </w:pPr>
      <w:r>
        <w:rPr>
          <w:rFonts w:ascii="Times New Roman" w:hAnsi="Times New Roman"/>
          <w:sz w:val="28"/>
          <w:szCs w:val="28"/>
        </w:rPr>
        <w:t>10. Методические указания для обучающихся по освоению дисциплины</w:t>
      </w:r>
      <w:bookmarkEnd w:id="26"/>
      <w:bookmarkEnd w:id="27"/>
    </w:p>
    <w:p w14:paraId="241E9566" w14:textId="77777777" w:rsidR="00FE7DD5" w:rsidRDefault="004A0E8B">
      <w:pPr>
        <w:spacing w:after="0" w:line="360" w:lineRule="auto"/>
        <w:ind w:firstLine="709"/>
        <w:rPr>
          <w:rFonts w:ascii="TimesNewRomanPSMT" w:hAnsi="TimesNewRomanPSMT"/>
          <w:color w:val="000000"/>
          <w:sz w:val="28"/>
          <w:szCs w:val="28"/>
        </w:rPr>
      </w:pPr>
      <w:r>
        <w:rPr>
          <w:rFonts w:ascii="TimesNewRomanPSMT" w:hAnsi="TimesNewRomanPSMT"/>
          <w:color w:val="000000"/>
          <w:sz w:val="28"/>
          <w:szCs w:val="28"/>
        </w:rPr>
        <w:t>Приступая к изучению дисциплины «Анализ данных», студентам необходимо ознакомиться с содержанием рабочей программы дисциплины, с ее целями и задачами, методическими материалами по данной дисциплине, которые размещены на образовательном портале и сайте департамента, с графиком консультаций преподавателя.</w:t>
      </w:r>
    </w:p>
    <w:p w14:paraId="445623C0"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При подготовке к лекции целесообразно предварительно познакомиться с ее темой и основными вопросами по рабочей программе дисциплины. Посмотреть рекомендованные главы учебников, выделить основные понятия. Во время лекции следует вести конспект содержания лекции, который позднее следует отредактировать: выделить определения, формулировки теорем, зафиксировать возникшие вопросы. Неясные записи нужно уточнить с мощью материала, содержащегося в рекомендуемых учебных пособиях и учебниках. </w:t>
      </w:r>
    </w:p>
    <w:p w14:paraId="37A65158" w14:textId="77777777" w:rsidR="00FE7DD5" w:rsidRDefault="004A0E8B">
      <w:pPr>
        <w:spacing w:after="0" w:line="360" w:lineRule="auto"/>
        <w:ind w:firstLine="709"/>
        <w:rPr>
          <w:rFonts w:ascii="Times New Roman" w:hAnsi="Times New Roman"/>
          <w:sz w:val="28"/>
          <w:szCs w:val="28"/>
        </w:rPr>
      </w:pPr>
      <w:r>
        <w:rPr>
          <w:rFonts w:ascii="Times New Roman" w:hAnsi="Times New Roman"/>
          <w:iCs/>
          <w:sz w:val="28"/>
          <w:szCs w:val="28"/>
        </w:rPr>
        <w:t xml:space="preserve">При подготовке к семинарским занятиям студент выполняет домашнее задание, которое включает не только решение практических задач, но и задания на закрепление теоретического материала. </w:t>
      </w:r>
      <w:r>
        <w:rPr>
          <w:rFonts w:ascii="Times New Roman" w:hAnsi="Times New Roman"/>
          <w:sz w:val="28"/>
          <w:szCs w:val="28"/>
        </w:rPr>
        <w:t xml:space="preserve">Контроль выполнения домашних заданий выборочно осуществляется в ходе практических занятий. </w:t>
      </w:r>
    </w:p>
    <w:p w14:paraId="028B7996"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Продуктивность усвоения учебного материала во многом определяется интенсивностью и качеством самостоятельной работы студента. Ее можно разбить на три этапа: организационный, этап изучения рекомендуемого учебного материала и этап закрепления и углубления теоретических знаний и практических навыков. На первом этапе студент планирует свою самостоятельную работу, которая включает:</w:t>
      </w:r>
    </w:p>
    <w:p w14:paraId="3BC41016" w14:textId="77777777" w:rsidR="00FE7DD5" w:rsidRDefault="004A0E8B">
      <w:pPr>
        <w:pStyle w:val="af1"/>
        <w:numPr>
          <w:ilvl w:val="0"/>
          <w:numId w:val="15"/>
        </w:numPr>
        <w:spacing w:line="360" w:lineRule="auto"/>
        <w:ind w:left="0" w:firstLine="709"/>
        <w:rPr>
          <w:sz w:val="28"/>
          <w:szCs w:val="28"/>
        </w:rPr>
      </w:pPr>
      <w:r>
        <w:rPr>
          <w:sz w:val="28"/>
          <w:szCs w:val="28"/>
        </w:rPr>
        <w:t>Уяснение целей и содержания задания для самостоятельной работы.</w:t>
      </w:r>
    </w:p>
    <w:p w14:paraId="6BA9F65B" w14:textId="77777777" w:rsidR="00FE7DD5" w:rsidRDefault="004A0E8B">
      <w:pPr>
        <w:pStyle w:val="af1"/>
        <w:numPr>
          <w:ilvl w:val="0"/>
          <w:numId w:val="15"/>
        </w:numPr>
        <w:spacing w:line="360" w:lineRule="auto"/>
        <w:ind w:left="0" w:firstLine="709"/>
      </w:pPr>
      <w:r>
        <w:rPr>
          <w:sz w:val="28"/>
          <w:szCs w:val="28"/>
        </w:rPr>
        <w:t>Подбор рекомендованной литературы.</w:t>
      </w:r>
    </w:p>
    <w:p w14:paraId="725CF425" w14:textId="77777777" w:rsidR="00FE7DD5" w:rsidRDefault="004A0E8B">
      <w:pPr>
        <w:pStyle w:val="af1"/>
        <w:numPr>
          <w:ilvl w:val="0"/>
          <w:numId w:val="15"/>
        </w:numPr>
        <w:spacing w:line="360" w:lineRule="auto"/>
        <w:ind w:left="0" w:firstLine="709"/>
      </w:pPr>
      <w:r>
        <w:rPr>
          <w:sz w:val="28"/>
          <w:szCs w:val="28"/>
        </w:rPr>
        <w:lastRenderedPageBreak/>
        <w:t>Составления плана работы.</w:t>
      </w:r>
    </w:p>
    <w:p w14:paraId="730F2FA4" w14:textId="77777777" w:rsidR="00FE7DD5" w:rsidRDefault="004A0E8B">
      <w:pPr>
        <w:pStyle w:val="af1"/>
        <w:spacing w:line="360" w:lineRule="auto"/>
        <w:ind w:left="0" w:firstLine="709"/>
        <w:rPr>
          <w:sz w:val="28"/>
          <w:szCs w:val="28"/>
        </w:rPr>
      </w:pPr>
      <w:r>
        <w:rPr>
          <w:sz w:val="28"/>
          <w:szCs w:val="28"/>
        </w:rPr>
        <w:t xml:space="preserve">Второй этап включает непосредственно изучение отобранного теоретического материала, решение задач в рамках подготовки к лекционным и практическим занятиям. Во время работы необходимо фиксировать неясные моменты, формулировать </w:t>
      </w:r>
      <w:proofErr w:type="gramStart"/>
      <w:r>
        <w:rPr>
          <w:sz w:val="28"/>
          <w:szCs w:val="28"/>
        </w:rPr>
        <w:t>вопросы</w:t>
      </w:r>
      <w:proofErr w:type="gramEnd"/>
      <w:r>
        <w:rPr>
          <w:sz w:val="28"/>
          <w:szCs w:val="28"/>
        </w:rPr>
        <w:t xml:space="preserve"> в которых не удалось разобраться самостоятельно. С этими вопросами следует обратится за помощью к преподавателю на семинаре или текущей консультации.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28A39EB1"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Подготовка к выполнению контрольных работ осуществляется путем выполнения тренировочных заданий, размещенных на странице курса «Анализ данных» сайте </w:t>
      </w:r>
      <w:r>
        <w:rPr>
          <w:rFonts w:ascii="Times New Roman" w:hAnsi="Times New Roman"/>
          <w:sz w:val="28"/>
          <w:szCs w:val="28"/>
          <w:lang w:val="en-US"/>
        </w:rPr>
        <w:t>campus</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
    <w:p w14:paraId="280BA65F"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 xml:space="preserve">Для подготовки к промежуточной аттестации (зачету и экзамену) на странице курса «Анализ данных» сайте </w:t>
      </w:r>
      <w:r>
        <w:rPr>
          <w:rFonts w:ascii="Times New Roman" w:hAnsi="Times New Roman"/>
          <w:sz w:val="28"/>
          <w:szCs w:val="28"/>
          <w:lang w:val="en-US"/>
        </w:rPr>
        <w:t>campus</w:t>
      </w:r>
      <w:r>
        <w:rPr>
          <w:rFonts w:ascii="Times New Roman" w:hAnsi="Times New Roman"/>
          <w:sz w:val="28"/>
          <w:szCs w:val="28"/>
        </w:rPr>
        <w:t>.</w:t>
      </w:r>
      <w:r>
        <w:rPr>
          <w:rFonts w:ascii="Times New Roman" w:hAnsi="Times New Roman"/>
          <w:sz w:val="28"/>
          <w:szCs w:val="28"/>
          <w:lang w:val="en-US"/>
        </w:rPr>
        <w:t>fa</w:t>
      </w:r>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 xml:space="preserve"> размещены тесты для самостоятельного выполнения.</w:t>
      </w:r>
    </w:p>
    <w:p w14:paraId="61FA5B95" w14:textId="77777777" w:rsidR="00FE7DD5" w:rsidRDefault="004A0E8B">
      <w:pPr>
        <w:pStyle w:val="1"/>
        <w:spacing w:before="0" w:after="0" w:line="360" w:lineRule="auto"/>
        <w:rPr>
          <w:rFonts w:ascii="Times New Roman" w:hAnsi="Times New Roman"/>
          <w:sz w:val="28"/>
          <w:szCs w:val="28"/>
        </w:rPr>
      </w:pPr>
      <w:bookmarkStart w:id="28" w:name="_Toc499179002"/>
      <w:r>
        <w:rPr>
          <w:rFonts w:ascii="Times New Roman" w:hAnsi="Times New Roman"/>
          <w:sz w:val="28"/>
          <w:szCs w:val="28"/>
        </w:rPr>
        <w:t xml:space="preserve">11. </w:t>
      </w:r>
      <w:bookmarkStart w:id="29" w:name="_Toc5052157"/>
      <w:r>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w:t>
      </w:r>
      <w:bookmarkEnd w:id="29"/>
      <w:r>
        <w:rPr>
          <w:rFonts w:ascii="Times New Roman" w:hAnsi="Times New Roman"/>
          <w:sz w:val="28"/>
          <w:szCs w:val="28"/>
        </w:rPr>
        <w:t>, включая перечень необходимого программного обеспечения и информационных справочных систем</w:t>
      </w:r>
      <w:bookmarkEnd w:id="28"/>
    </w:p>
    <w:p w14:paraId="5C98517F" w14:textId="77777777" w:rsidR="00FE7DD5" w:rsidRDefault="004A0E8B">
      <w:pPr>
        <w:spacing w:after="0"/>
        <w:ind w:firstLine="709"/>
        <w:rPr>
          <w:rFonts w:ascii="Times New Roman" w:hAnsi="Times New Roman"/>
          <w:b/>
          <w:bCs/>
          <w:sz w:val="28"/>
          <w:szCs w:val="28"/>
        </w:rPr>
      </w:pPr>
      <w:r>
        <w:rPr>
          <w:rFonts w:ascii="Times New Roman" w:hAnsi="Times New Roman"/>
          <w:b/>
          <w:bCs/>
          <w:sz w:val="28"/>
          <w:szCs w:val="28"/>
        </w:rPr>
        <w:t>11.1. Комплект лицензионного программного обеспечения:</w:t>
      </w:r>
    </w:p>
    <w:p w14:paraId="5A7B6454" w14:textId="77777777" w:rsidR="00FE7DD5" w:rsidRDefault="004A0E8B">
      <w:pPr>
        <w:numPr>
          <w:ilvl w:val="0"/>
          <w:numId w:val="9"/>
        </w:numPr>
        <w:suppressAutoHyphens/>
        <w:spacing w:after="0" w:line="360" w:lineRule="auto"/>
        <w:ind w:left="0" w:firstLine="709"/>
        <w:jc w:val="both"/>
      </w:pPr>
      <w:r>
        <w:rPr>
          <w:rFonts w:ascii="Times New Roman" w:hAnsi="Times New Roman"/>
          <w:sz w:val="28"/>
          <w:szCs w:val="28"/>
          <w:lang w:eastAsia="zh-CN"/>
        </w:rPr>
        <w:t xml:space="preserve">Операционная система </w:t>
      </w:r>
      <w:r>
        <w:rPr>
          <w:rFonts w:ascii="Times New Roman" w:hAnsi="Times New Roman"/>
          <w:sz w:val="28"/>
          <w:szCs w:val="28"/>
          <w:lang w:val="en-US" w:eastAsia="zh-CN"/>
        </w:rPr>
        <w:t>MS Windows</w:t>
      </w:r>
      <w:r>
        <w:rPr>
          <w:rFonts w:ascii="Times New Roman" w:hAnsi="Times New Roman"/>
          <w:sz w:val="28"/>
          <w:szCs w:val="28"/>
          <w:lang w:eastAsia="zh-CN"/>
        </w:rPr>
        <w:t xml:space="preserve"> 10.</w:t>
      </w:r>
    </w:p>
    <w:p w14:paraId="4AC4D9A2" w14:textId="09CB8E5E" w:rsidR="00FE7DD5" w:rsidRPr="00E53BC0" w:rsidRDefault="004A0E8B">
      <w:pPr>
        <w:numPr>
          <w:ilvl w:val="0"/>
          <w:numId w:val="9"/>
        </w:numPr>
        <w:suppressAutoHyphens/>
        <w:spacing w:after="0" w:line="360" w:lineRule="auto"/>
        <w:ind w:left="0" w:firstLine="709"/>
        <w:jc w:val="both"/>
        <w:rPr>
          <w:lang w:val="en-US"/>
        </w:rPr>
      </w:pPr>
      <w:r>
        <w:rPr>
          <w:rFonts w:ascii="Times New Roman" w:hAnsi="Times New Roman"/>
          <w:sz w:val="28"/>
          <w:szCs w:val="28"/>
        </w:rPr>
        <w:t>Браузеры</w:t>
      </w:r>
      <w:r>
        <w:rPr>
          <w:rFonts w:ascii="Times New Roman" w:hAnsi="Times New Roman"/>
          <w:sz w:val="28"/>
          <w:szCs w:val="28"/>
          <w:lang w:val="en-US"/>
        </w:rPr>
        <w:t xml:space="preserve"> Microsoft Edge, Google Chrome, Firefox.</w:t>
      </w:r>
    </w:p>
    <w:p w14:paraId="7CDE0400" w14:textId="77777777" w:rsidR="00FE7DD5" w:rsidRDefault="004A0E8B">
      <w:pPr>
        <w:numPr>
          <w:ilvl w:val="0"/>
          <w:numId w:val="9"/>
        </w:numPr>
        <w:suppressAutoHyphens/>
        <w:spacing w:after="0" w:line="360" w:lineRule="auto"/>
        <w:ind w:left="0" w:firstLine="709"/>
        <w:jc w:val="both"/>
      </w:pPr>
      <w:r>
        <w:rPr>
          <w:rFonts w:ascii="Times New Roman" w:hAnsi="Times New Roman"/>
          <w:sz w:val="28"/>
          <w:szCs w:val="28"/>
          <w:lang w:eastAsia="zh-CN"/>
        </w:rPr>
        <w:t xml:space="preserve">Пакет </w:t>
      </w:r>
      <w:r>
        <w:rPr>
          <w:rFonts w:ascii="Times New Roman" w:hAnsi="Times New Roman"/>
          <w:sz w:val="28"/>
          <w:szCs w:val="28"/>
          <w:lang w:val="en-US" w:eastAsia="zh-CN"/>
        </w:rPr>
        <w:t>MS Office</w:t>
      </w:r>
      <w:r>
        <w:rPr>
          <w:rFonts w:ascii="Times New Roman" w:hAnsi="Times New Roman"/>
          <w:sz w:val="28"/>
          <w:szCs w:val="28"/>
          <w:lang w:eastAsia="zh-CN"/>
        </w:rPr>
        <w:t xml:space="preserve"> 2016</w:t>
      </w:r>
      <w:r>
        <w:rPr>
          <w:rFonts w:ascii="Times New Roman" w:hAnsi="Times New Roman"/>
          <w:sz w:val="28"/>
          <w:szCs w:val="28"/>
          <w:lang w:val="en-US" w:eastAsia="zh-CN"/>
        </w:rPr>
        <w:t>.</w:t>
      </w:r>
    </w:p>
    <w:p w14:paraId="6C4C6045" w14:textId="63FA062B" w:rsidR="00FE7DD5" w:rsidRDefault="004A0E8B">
      <w:pPr>
        <w:numPr>
          <w:ilvl w:val="0"/>
          <w:numId w:val="9"/>
        </w:numPr>
        <w:suppressAutoHyphens/>
        <w:spacing w:after="0" w:line="360" w:lineRule="auto"/>
        <w:ind w:left="0" w:firstLine="709"/>
        <w:jc w:val="both"/>
        <w:rPr>
          <w:rFonts w:ascii="Times New Roman" w:hAnsi="Times New Roman"/>
          <w:sz w:val="28"/>
          <w:szCs w:val="28"/>
          <w:lang w:eastAsia="zh-CN"/>
        </w:rPr>
      </w:pPr>
      <w:r>
        <w:rPr>
          <w:rFonts w:ascii="Times New Roman" w:hAnsi="Times New Roman"/>
          <w:sz w:val="28"/>
          <w:szCs w:val="28"/>
          <w:lang w:eastAsia="zh-CN"/>
        </w:rPr>
        <w:t xml:space="preserve">Антивирус </w:t>
      </w:r>
      <w:r w:rsidR="00AE16B5" w:rsidRPr="00BB47A8">
        <w:rPr>
          <w:rFonts w:ascii="Times New Roman" w:hAnsi="Times New Roman"/>
          <w:sz w:val="28"/>
          <w:szCs w:val="28"/>
          <w:lang w:val="en-US" w:eastAsia="zh-CN"/>
        </w:rPr>
        <w:t>Kaspersky</w:t>
      </w:r>
      <w:r w:rsidR="00BB47A8" w:rsidRPr="00BB47A8">
        <w:rPr>
          <w:rFonts w:ascii="Times New Roman" w:hAnsi="Times New Roman"/>
          <w:sz w:val="28"/>
          <w:szCs w:val="28"/>
          <w:lang w:eastAsia="zh-CN"/>
        </w:rPr>
        <w:t>.</w:t>
      </w:r>
    </w:p>
    <w:p w14:paraId="4916230A" w14:textId="77777777" w:rsidR="00FE7DD5" w:rsidRDefault="004A0E8B">
      <w:pPr>
        <w:spacing w:after="0"/>
        <w:ind w:firstLine="709"/>
        <w:rPr>
          <w:rFonts w:ascii="Times New Roman" w:hAnsi="Times New Roman"/>
          <w:b/>
          <w:bCs/>
          <w:sz w:val="28"/>
          <w:szCs w:val="28"/>
        </w:rPr>
      </w:pPr>
      <w:r>
        <w:rPr>
          <w:rFonts w:ascii="Times New Roman" w:hAnsi="Times New Roman"/>
          <w:b/>
          <w:bCs/>
          <w:sz w:val="28"/>
          <w:szCs w:val="28"/>
        </w:rPr>
        <w:t>11.2. Современные профессиональные базы данных и информационные справочные системы:</w:t>
      </w:r>
    </w:p>
    <w:p w14:paraId="714B06BA" w14:textId="613203A1" w:rsidR="00FE7DD5" w:rsidRDefault="004A0E8B">
      <w:pPr>
        <w:numPr>
          <w:ilvl w:val="0"/>
          <w:numId w:val="10"/>
        </w:numPr>
        <w:suppressAutoHyphens/>
        <w:spacing w:after="0" w:line="360" w:lineRule="auto"/>
        <w:ind w:left="0" w:firstLine="709"/>
        <w:jc w:val="both"/>
      </w:pPr>
      <w:r>
        <w:rPr>
          <w:rFonts w:ascii="Times New Roman" w:hAnsi="Times New Roman"/>
          <w:sz w:val="28"/>
          <w:szCs w:val="28"/>
          <w:lang w:eastAsia="zh-CN"/>
        </w:rPr>
        <w:t>Информационно-правовая система «Консультант Плюс».</w:t>
      </w:r>
    </w:p>
    <w:p w14:paraId="664E1470" w14:textId="394D2FDD" w:rsidR="00FE7DD5" w:rsidRDefault="004A0E8B">
      <w:pPr>
        <w:numPr>
          <w:ilvl w:val="0"/>
          <w:numId w:val="10"/>
        </w:numPr>
        <w:suppressAutoHyphens/>
        <w:spacing w:after="0" w:line="360" w:lineRule="auto"/>
        <w:ind w:left="0" w:firstLine="709"/>
        <w:jc w:val="both"/>
      </w:pPr>
      <w:r>
        <w:rPr>
          <w:rFonts w:ascii="Times New Roman" w:hAnsi="Times New Roman"/>
          <w:sz w:val="28"/>
          <w:szCs w:val="28"/>
          <w:lang w:eastAsia="zh-CN"/>
        </w:rPr>
        <w:t>Информационно-правовая система «Гарант».</w:t>
      </w:r>
    </w:p>
    <w:p w14:paraId="5C730B17" w14:textId="1A1C6DAB" w:rsidR="00FE7DD5" w:rsidRDefault="004A0E8B">
      <w:pPr>
        <w:pStyle w:val="af1"/>
        <w:numPr>
          <w:ilvl w:val="0"/>
          <w:numId w:val="10"/>
        </w:numPr>
        <w:suppressAutoHyphens/>
        <w:spacing w:line="360" w:lineRule="auto"/>
        <w:ind w:left="0" w:firstLine="709"/>
        <w:jc w:val="both"/>
      </w:pPr>
      <w:r>
        <w:rPr>
          <w:sz w:val="28"/>
          <w:szCs w:val="28"/>
          <w:lang w:eastAsia="zh-CN"/>
        </w:rPr>
        <w:t>Электронная</w:t>
      </w:r>
      <w:r>
        <w:rPr>
          <w:sz w:val="28"/>
          <w:szCs w:val="28"/>
        </w:rPr>
        <w:t xml:space="preserve"> энциклопедия: </w:t>
      </w:r>
      <w:hyperlink r:id="rId41">
        <w:r>
          <w:rPr>
            <w:sz w:val="28"/>
            <w:szCs w:val="28"/>
          </w:rPr>
          <w:t>http://ru.wikipedia.org/wiki/Wiki</w:t>
        </w:r>
      </w:hyperlink>
    </w:p>
    <w:p w14:paraId="447D5B9B" w14:textId="0C7694D5" w:rsidR="00FE7DD5" w:rsidRDefault="004A0E8B">
      <w:pPr>
        <w:numPr>
          <w:ilvl w:val="0"/>
          <w:numId w:val="10"/>
        </w:numPr>
        <w:suppressAutoHyphen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Система комплексного раскрытия информации «СКРИН». </w:t>
      </w:r>
      <w:hyperlink r:id="rId42">
        <w:r>
          <w:rPr>
            <w:rFonts w:ascii="Times New Roman" w:hAnsi="Times New Roman"/>
            <w:sz w:val="28"/>
            <w:szCs w:val="28"/>
          </w:rPr>
          <w:t>http://www.skrin.ru</w:t>
        </w:r>
      </w:hyperlink>
    </w:p>
    <w:p w14:paraId="18301284" w14:textId="77777777" w:rsidR="00FE7DD5" w:rsidRDefault="004A0E8B">
      <w:pPr>
        <w:spacing w:after="0"/>
        <w:ind w:firstLine="709"/>
        <w:rPr>
          <w:rFonts w:ascii="Times New Roman" w:hAnsi="Times New Roman"/>
          <w:sz w:val="28"/>
          <w:szCs w:val="28"/>
        </w:rPr>
      </w:pPr>
      <w:r>
        <w:rPr>
          <w:rFonts w:ascii="Times New Roman" w:hAnsi="Times New Roman"/>
          <w:b/>
          <w:bCs/>
          <w:sz w:val="28"/>
          <w:szCs w:val="28"/>
        </w:rPr>
        <w:lastRenderedPageBreak/>
        <w:t>11.3. Сертифицированные программные и аппаратные средства защиты информации</w:t>
      </w:r>
      <w:r>
        <w:rPr>
          <w:rFonts w:ascii="Times New Roman" w:hAnsi="Times New Roman"/>
          <w:sz w:val="28"/>
          <w:szCs w:val="28"/>
        </w:rPr>
        <w:t xml:space="preserve"> ‒ не предусмотрено</w:t>
      </w:r>
    </w:p>
    <w:p w14:paraId="07431731" w14:textId="77777777" w:rsidR="00FE7DD5" w:rsidRDefault="00FE7DD5">
      <w:pPr>
        <w:spacing w:after="0"/>
        <w:ind w:firstLine="709"/>
        <w:rPr>
          <w:rFonts w:ascii="Times New Roman" w:hAnsi="Times New Roman"/>
          <w:sz w:val="28"/>
          <w:szCs w:val="28"/>
        </w:rPr>
      </w:pPr>
    </w:p>
    <w:p w14:paraId="33DD5FFC" w14:textId="77777777" w:rsidR="00FE7DD5" w:rsidRDefault="004A0E8B">
      <w:pPr>
        <w:pStyle w:val="1"/>
        <w:spacing w:before="0" w:after="0" w:line="360" w:lineRule="auto"/>
        <w:rPr>
          <w:rFonts w:ascii="Times New Roman" w:hAnsi="Times New Roman"/>
          <w:sz w:val="28"/>
          <w:szCs w:val="28"/>
        </w:rPr>
      </w:pPr>
      <w:bookmarkStart w:id="30" w:name="_Toc499179003"/>
      <w:bookmarkStart w:id="31" w:name="_Toc5052158"/>
      <w:r>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30"/>
      <w:bookmarkEnd w:id="31"/>
    </w:p>
    <w:p w14:paraId="4EB80E54" w14:textId="77777777" w:rsidR="00FE7DD5" w:rsidRDefault="004A0E8B">
      <w:pPr>
        <w:spacing w:after="0" w:line="360" w:lineRule="auto"/>
        <w:ind w:firstLine="709"/>
        <w:rPr>
          <w:rFonts w:ascii="Times New Roman" w:hAnsi="Times New Roman"/>
          <w:sz w:val="28"/>
          <w:szCs w:val="28"/>
        </w:rPr>
      </w:pPr>
      <w:r>
        <w:rPr>
          <w:rFonts w:ascii="Times New Roman" w:hAnsi="Times New Roman"/>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FE7DD5">
      <w:footerReference w:type="default" r:id="rId43"/>
      <w:pgSz w:w="11906" w:h="16838"/>
      <w:pgMar w:top="1134" w:right="567" w:bottom="1134" w:left="1134" w:header="0"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EA5D5" w14:textId="77777777" w:rsidR="002B4F4B" w:rsidRDefault="002B4F4B">
      <w:pPr>
        <w:spacing w:after="0" w:line="240" w:lineRule="auto"/>
      </w:pPr>
      <w:r>
        <w:separator/>
      </w:r>
    </w:p>
  </w:endnote>
  <w:endnote w:type="continuationSeparator" w:id="0">
    <w:p w14:paraId="1B28B89A" w14:textId="77777777" w:rsidR="002B4F4B" w:rsidRDefault="002B4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TimesNewRomanPSMT">
    <w:altName w:val="Times New Roman"/>
    <w:charset w:val="CC"/>
    <w:family w:val="roman"/>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0154D" w14:textId="48C6688D" w:rsidR="00D01A10" w:rsidRDefault="00D01A10">
    <w:pPr>
      <w:pStyle w:val="aa"/>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182346">
      <w:rPr>
        <w:rFonts w:ascii="Times New Roman" w:hAnsi="Times New Roman"/>
        <w:noProof/>
        <w:sz w:val="24"/>
        <w:szCs w:val="24"/>
      </w:rPr>
      <w:t>20</w:t>
    </w:r>
    <w:r>
      <w:rPr>
        <w:rFonts w:ascii="Times New Roman" w:hAnsi="Times New Roman"/>
        <w:sz w:val="24"/>
        <w:szCs w:val="24"/>
      </w:rPr>
      <w:fldChar w:fldCharType="end"/>
    </w:r>
  </w:p>
  <w:p w14:paraId="47AE0DE1" w14:textId="77777777" w:rsidR="00D01A10" w:rsidRDefault="00D01A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B81F7" w14:textId="77777777" w:rsidR="002B4F4B" w:rsidRDefault="002B4F4B">
      <w:pPr>
        <w:spacing w:after="0" w:line="240" w:lineRule="auto"/>
      </w:pPr>
      <w:r>
        <w:separator/>
      </w:r>
    </w:p>
  </w:footnote>
  <w:footnote w:type="continuationSeparator" w:id="0">
    <w:p w14:paraId="63F1744D" w14:textId="77777777" w:rsidR="002B4F4B" w:rsidRDefault="002B4F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431FA"/>
    <w:multiLevelType w:val="multilevel"/>
    <w:tmpl w:val="07861406"/>
    <w:lvl w:ilvl="0">
      <w:start w:val="18"/>
      <w:numFmt w:val="decimal"/>
      <w:suff w:val="space"/>
      <w:lvlText w:val="%1."/>
      <w:lvlJc w:val="left"/>
      <w:pPr>
        <w:tabs>
          <w:tab w:val="num" w:pos="0"/>
        </w:tabs>
        <w:ind w:left="142" w:firstLine="0"/>
      </w:pPr>
      <w:rPr>
        <w:rFonts w:ascii="Times New Roman" w:hAnsi="Times New Roman"/>
        <w:i w:val="0"/>
        <w:iCs/>
        <w:color w:val="auto"/>
        <w:sz w:val="28"/>
        <w:szCs w:val="28"/>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 w15:restartNumberingAfterBreak="0">
    <w:nsid w:val="040E36AB"/>
    <w:multiLevelType w:val="multilevel"/>
    <w:tmpl w:val="DB886862"/>
    <w:lvl w:ilvl="0">
      <w:start w:val="1"/>
      <w:numFmt w:val="decimal"/>
      <w:suff w:val="space"/>
      <w:lvlText w:val="%1."/>
      <w:lvlJc w:val="left"/>
      <w:pPr>
        <w:tabs>
          <w:tab w:val="num" w:pos="0"/>
        </w:tabs>
        <w:ind w:left="1070" w:hanging="360"/>
      </w:pPr>
      <w:rPr>
        <w:rFonts w:ascii="Times New Roman" w:hAnsi="Times New Roman"/>
        <w:sz w:val="28"/>
        <w:szCs w:val="28"/>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2" w15:restartNumberingAfterBreak="0">
    <w:nsid w:val="17D03B50"/>
    <w:multiLevelType w:val="multilevel"/>
    <w:tmpl w:val="455A0122"/>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02690A"/>
    <w:multiLevelType w:val="multilevel"/>
    <w:tmpl w:val="DEDC59C4"/>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9130D3"/>
    <w:multiLevelType w:val="hybridMultilevel"/>
    <w:tmpl w:val="1B4EF18E"/>
    <w:lvl w:ilvl="0" w:tplc="E264921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D549E6"/>
    <w:multiLevelType w:val="multilevel"/>
    <w:tmpl w:val="A614E63E"/>
    <w:lvl w:ilvl="0">
      <w:start w:val="1"/>
      <w:numFmt w:val="decimal"/>
      <w:suff w:val="space"/>
      <w:lvlText w:val="%1."/>
      <w:lvlJc w:val="left"/>
      <w:pPr>
        <w:tabs>
          <w:tab w:val="num" w:pos="0"/>
        </w:tabs>
        <w:ind w:left="720" w:hanging="360"/>
      </w:pPr>
    </w:lvl>
    <w:lvl w:ilvl="1">
      <w:start w:val="1"/>
      <w:numFmt w:val="decimal"/>
      <w:suff w:val="space"/>
      <w:lvlText w:val="%1.%2."/>
      <w:lvlJc w:val="left"/>
      <w:pPr>
        <w:tabs>
          <w:tab w:val="num" w:pos="0"/>
        </w:tabs>
        <w:ind w:left="1429" w:hanging="720"/>
      </w:pPr>
      <w:rPr>
        <w:b/>
      </w:rPr>
    </w:lvl>
    <w:lvl w:ilvl="2">
      <w:start w:val="1"/>
      <w:numFmt w:val="decimal"/>
      <w:lvlText w:val="%1.%2.%3."/>
      <w:lvlJc w:val="left"/>
      <w:pPr>
        <w:tabs>
          <w:tab w:val="num" w:pos="0"/>
        </w:tabs>
        <w:ind w:left="1778" w:hanging="720"/>
      </w:pPr>
      <w:rPr>
        <w:b/>
      </w:rPr>
    </w:lvl>
    <w:lvl w:ilvl="3">
      <w:start w:val="1"/>
      <w:numFmt w:val="decimal"/>
      <w:lvlText w:val="%1.%2.%3.%4."/>
      <w:lvlJc w:val="left"/>
      <w:pPr>
        <w:tabs>
          <w:tab w:val="num" w:pos="0"/>
        </w:tabs>
        <w:ind w:left="2487" w:hanging="1080"/>
      </w:pPr>
      <w:rPr>
        <w:b/>
      </w:rPr>
    </w:lvl>
    <w:lvl w:ilvl="4">
      <w:start w:val="1"/>
      <w:numFmt w:val="decimal"/>
      <w:lvlText w:val="%1.%2.%3.%4.%5."/>
      <w:lvlJc w:val="left"/>
      <w:pPr>
        <w:tabs>
          <w:tab w:val="num" w:pos="0"/>
        </w:tabs>
        <w:ind w:left="2836" w:hanging="1080"/>
      </w:pPr>
      <w:rPr>
        <w:b/>
      </w:rPr>
    </w:lvl>
    <w:lvl w:ilvl="5">
      <w:start w:val="1"/>
      <w:numFmt w:val="decimal"/>
      <w:lvlText w:val="%1.%2.%3.%4.%5.%6."/>
      <w:lvlJc w:val="left"/>
      <w:pPr>
        <w:tabs>
          <w:tab w:val="num" w:pos="0"/>
        </w:tabs>
        <w:ind w:left="3545" w:hanging="1440"/>
      </w:pPr>
      <w:rPr>
        <w:b/>
      </w:rPr>
    </w:lvl>
    <w:lvl w:ilvl="6">
      <w:start w:val="1"/>
      <w:numFmt w:val="decimal"/>
      <w:lvlText w:val="%1.%2.%3.%4.%5.%6.%7."/>
      <w:lvlJc w:val="left"/>
      <w:pPr>
        <w:tabs>
          <w:tab w:val="num" w:pos="0"/>
        </w:tabs>
        <w:ind w:left="4254" w:hanging="1800"/>
      </w:pPr>
      <w:rPr>
        <w:b/>
      </w:rPr>
    </w:lvl>
    <w:lvl w:ilvl="7">
      <w:start w:val="1"/>
      <w:numFmt w:val="decimal"/>
      <w:lvlText w:val="%1.%2.%3.%4.%5.%6.%7.%8."/>
      <w:lvlJc w:val="left"/>
      <w:pPr>
        <w:tabs>
          <w:tab w:val="num" w:pos="0"/>
        </w:tabs>
        <w:ind w:left="4603" w:hanging="1800"/>
      </w:pPr>
      <w:rPr>
        <w:b/>
      </w:rPr>
    </w:lvl>
    <w:lvl w:ilvl="8">
      <w:start w:val="1"/>
      <w:numFmt w:val="decimal"/>
      <w:lvlText w:val="%1.%2.%3.%4.%5.%6.%7.%8.%9."/>
      <w:lvlJc w:val="left"/>
      <w:pPr>
        <w:tabs>
          <w:tab w:val="num" w:pos="0"/>
        </w:tabs>
        <w:ind w:left="5312" w:hanging="2160"/>
      </w:pPr>
      <w:rPr>
        <w:b/>
      </w:rPr>
    </w:lvl>
  </w:abstractNum>
  <w:abstractNum w:abstractNumId="6" w15:restartNumberingAfterBreak="0">
    <w:nsid w:val="30AE4B8C"/>
    <w:multiLevelType w:val="multilevel"/>
    <w:tmpl w:val="E64EE0DE"/>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6F63E74"/>
    <w:multiLevelType w:val="multilevel"/>
    <w:tmpl w:val="4E1E63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9BB0B72"/>
    <w:multiLevelType w:val="multilevel"/>
    <w:tmpl w:val="BC849B74"/>
    <w:lvl w:ilvl="0">
      <w:start w:val="1"/>
      <w:numFmt w:val="decimal"/>
      <w:suff w:val="space"/>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9" w15:restartNumberingAfterBreak="0">
    <w:nsid w:val="3EA573D1"/>
    <w:multiLevelType w:val="multilevel"/>
    <w:tmpl w:val="D4544B54"/>
    <w:lvl w:ilvl="0">
      <w:start w:val="1"/>
      <w:numFmt w:val="decimal"/>
      <w:pStyle w:val="4"/>
      <w:lvlText w:val="%1."/>
      <w:lvlJc w:val="left"/>
      <w:pPr>
        <w:tabs>
          <w:tab w:val="num" w:pos="0"/>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0A66507"/>
    <w:multiLevelType w:val="multilevel"/>
    <w:tmpl w:val="20B62A7E"/>
    <w:lvl w:ilvl="0">
      <w:start w:val="1"/>
      <w:numFmt w:val="decimal"/>
      <w:suff w:val="space"/>
      <w:lvlText w:val="%1."/>
      <w:lvlJc w:val="left"/>
      <w:pPr>
        <w:tabs>
          <w:tab w:val="num" w:pos="0"/>
        </w:tabs>
        <w:ind w:left="0" w:firstLine="0"/>
      </w:pPr>
      <w:rPr>
        <w:rFonts w:ascii="Times New Roman" w:hAnsi="Times New Roman"/>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9E35A6C"/>
    <w:multiLevelType w:val="multilevel"/>
    <w:tmpl w:val="7840B276"/>
    <w:lvl w:ilvl="0">
      <w:start w:val="17"/>
      <w:numFmt w:val="decimal"/>
      <w:suff w:val="space"/>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512249A8"/>
    <w:multiLevelType w:val="multilevel"/>
    <w:tmpl w:val="4A7C0E4A"/>
    <w:lvl w:ilvl="0">
      <w:start w:val="20"/>
      <w:numFmt w:val="decimal"/>
      <w:suff w:val="space"/>
      <w:lvlText w:val="%1."/>
      <w:lvlJc w:val="left"/>
      <w:pPr>
        <w:tabs>
          <w:tab w:val="num" w:pos="0"/>
        </w:tabs>
        <w:ind w:left="786" w:hanging="360"/>
      </w:pPr>
      <w:rPr>
        <w:rFonts w:ascii="Times New Roman" w:hAnsi="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Times New Roman"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7F34942"/>
    <w:multiLevelType w:val="multilevel"/>
    <w:tmpl w:val="56EC13CA"/>
    <w:lvl w:ilvl="0">
      <w:start w:val="1"/>
      <w:numFmt w:val="decimal"/>
      <w:suff w:val="space"/>
      <w:lvlText w:val="%1)"/>
      <w:lvlJc w:val="left"/>
      <w:pPr>
        <w:tabs>
          <w:tab w:val="num" w:pos="0"/>
        </w:tabs>
        <w:ind w:left="786" w:hanging="360"/>
      </w:pPr>
      <w:rPr>
        <w:rFonts w:ascii="Times New Roman" w:hAnsi="Times New Roman"/>
        <w:i w:val="0"/>
        <w:sz w:val="28"/>
        <w:szCs w:val="28"/>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 w15:restartNumberingAfterBreak="0">
    <w:nsid w:val="6CDC7FEB"/>
    <w:multiLevelType w:val="multilevel"/>
    <w:tmpl w:val="76E82DFA"/>
    <w:lvl w:ilvl="0">
      <w:start w:val="3"/>
      <w:numFmt w:val="decimal"/>
      <w:suff w:val="space"/>
      <w:lvlText w:val="%1."/>
      <w:lvlJc w:val="left"/>
      <w:pPr>
        <w:tabs>
          <w:tab w:val="num" w:pos="0"/>
        </w:tabs>
        <w:ind w:left="928" w:hanging="360"/>
      </w:pPr>
      <w:rPr>
        <w:rFonts w:ascii="Times New Roman" w:hAnsi="Times New Roman"/>
        <w:sz w:val="28"/>
        <w:szCs w:val="28"/>
      </w:r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5" w15:restartNumberingAfterBreak="0">
    <w:nsid w:val="711212D5"/>
    <w:multiLevelType w:val="multilevel"/>
    <w:tmpl w:val="56B49F18"/>
    <w:lvl w:ilvl="0">
      <w:start w:val="1"/>
      <w:numFmt w:val="decimal"/>
      <w:suff w:val="space"/>
      <w:lvlText w:val="%1."/>
      <w:lvlJc w:val="left"/>
      <w:pPr>
        <w:tabs>
          <w:tab w:val="num" w:pos="0"/>
        </w:tabs>
        <w:ind w:left="928"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6" w15:restartNumberingAfterBreak="0">
    <w:nsid w:val="7B0F3578"/>
    <w:multiLevelType w:val="multilevel"/>
    <w:tmpl w:val="E67CA17A"/>
    <w:lvl w:ilvl="0">
      <w:start w:val="1"/>
      <w:numFmt w:val="decimal"/>
      <w:suff w:val="space"/>
      <w:lvlText w:val="%1."/>
      <w:lvlJc w:val="left"/>
      <w:pPr>
        <w:tabs>
          <w:tab w:val="num" w:pos="0"/>
        </w:tabs>
        <w:ind w:left="720" w:hanging="360"/>
      </w:pPr>
      <w:rPr>
        <w:rFonts w:ascii="Times New Roman" w:hAnsi="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7B820390"/>
    <w:multiLevelType w:val="multilevel"/>
    <w:tmpl w:val="95148DFC"/>
    <w:lvl w:ilvl="0">
      <w:start w:val="1"/>
      <w:numFmt w:val="decimal"/>
      <w:suff w:val="space"/>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9"/>
  </w:num>
  <w:num w:numId="2">
    <w:abstractNumId w:val="5"/>
  </w:num>
  <w:num w:numId="3">
    <w:abstractNumId w:val="10"/>
  </w:num>
  <w:num w:numId="4">
    <w:abstractNumId w:val="8"/>
  </w:num>
  <w:num w:numId="5">
    <w:abstractNumId w:val="11"/>
  </w:num>
  <w:num w:numId="6">
    <w:abstractNumId w:val="0"/>
  </w:num>
  <w:num w:numId="7">
    <w:abstractNumId w:val="13"/>
  </w:num>
  <w:num w:numId="8">
    <w:abstractNumId w:val="12"/>
  </w:num>
  <w:num w:numId="9">
    <w:abstractNumId w:val="16"/>
  </w:num>
  <w:num w:numId="10">
    <w:abstractNumId w:val="6"/>
  </w:num>
  <w:num w:numId="11">
    <w:abstractNumId w:val="3"/>
  </w:num>
  <w:num w:numId="12">
    <w:abstractNumId w:val="1"/>
  </w:num>
  <w:num w:numId="13">
    <w:abstractNumId w:val="15"/>
  </w:num>
  <w:num w:numId="14">
    <w:abstractNumId w:val="14"/>
  </w:num>
  <w:num w:numId="15">
    <w:abstractNumId w:val="2"/>
  </w:num>
  <w:num w:numId="16">
    <w:abstractNumId w:val="17"/>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DD5"/>
    <w:rsid w:val="00006A72"/>
    <w:rsid w:val="00007A4D"/>
    <w:rsid w:val="00015327"/>
    <w:rsid w:val="000339E3"/>
    <w:rsid w:val="0004382A"/>
    <w:rsid w:val="000F1052"/>
    <w:rsid w:val="00114223"/>
    <w:rsid w:val="00182346"/>
    <w:rsid w:val="001A0FB4"/>
    <w:rsid w:val="001D1DBD"/>
    <w:rsid w:val="00200499"/>
    <w:rsid w:val="002577B0"/>
    <w:rsid w:val="00260EFE"/>
    <w:rsid w:val="00293A9E"/>
    <w:rsid w:val="002A3564"/>
    <w:rsid w:val="002B4F4B"/>
    <w:rsid w:val="002B6358"/>
    <w:rsid w:val="002E6023"/>
    <w:rsid w:val="002F4DDD"/>
    <w:rsid w:val="00334E1B"/>
    <w:rsid w:val="003407E7"/>
    <w:rsid w:val="00340A09"/>
    <w:rsid w:val="00347230"/>
    <w:rsid w:val="00370D5D"/>
    <w:rsid w:val="00387757"/>
    <w:rsid w:val="003D485A"/>
    <w:rsid w:val="003E328A"/>
    <w:rsid w:val="00414FAB"/>
    <w:rsid w:val="00444881"/>
    <w:rsid w:val="004A0E8B"/>
    <w:rsid w:val="004D7DAB"/>
    <w:rsid w:val="004E5F2E"/>
    <w:rsid w:val="004F66CB"/>
    <w:rsid w:val="005212A5"/>
    <w:rsid w:val="00590130"/>
    <w:rsid w:val="005A4491"/>
    <w:rsid w:val="00681B96"/>
    <w:rsid w:val="006840D5"/>
    <w:rsid w:val="006C03DA"/>
    <w:rsid w:val="007329DF"/>
    <w:rsid w:val="00784AFE"/>
    <w:rsid w:val="0086700A"/>
    <w:rsid w:val="00877BB3"/>
    <w:rsid w:val="008B529A"/>
    <w:rsid w:val="008B6332"/>
    <w:rsid w:val="008D0614"/>
    <w:rsid w:val="008E2D9F"/>
    <w:rsid w:val="00905999"/>
    <w:rsid w:val="00911AB6"/>
    <w:rsid w:val="0095680A"/>
    <w:rsid w:val="0095711D"/>
    <w:rsid w:val="009C4742"/>
    <w:rsid w:val="00A1514D"/>
    <w:rsid w:val="00A34305"/>
    <w:rsid w:val="00A3437B"/>
    <w:rsid w:val="00AB3199"/>
    <w:rsid w:val="00AC7B90"/>
    <w:rsid w:val="00AE16B5"/>
    <w:rsid w:val="00AE4450"/>
    <w:rsid w:val="00B014FA"/>
    <w:rsid w:val="00B8075A"/>
    <w:rsid w:val="00BB47A8"/>
    <w:rsid w:val="00BC44C3"/>
    <w:rsid w:val="00C102CB"/>
    <w:rsid w:val="00C150BF"/>
    <w:rsid w:val="00C3764A"/>
    <w:rsid w:val="00C94C58"/>
    <w:rsid w:val="00CF674A"/>
    <w:rsid w:val="00D01A10"/>
    <w:rsid w:val="00D10201"/>
    <w:rsid w:val="00D27321"/>
    <w:rsid w:val="00D535A4"/>
    <w:rsid w:val="00D72C92"/>
    <w:rsid w:val="00DB11D9"/>
    <w:rsid w:val="00E24006"/>
    <w:rsid w:val="00E53A94"/>
    <w:rsid w:val="00E53BC0"/>
    <w:rsid w:val="00F823E5"/>
    <w:rsid w:val="00F84E32"/>
    <w:rsid w:val="00FE7DD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37B366"/>
  <w15:docId w15:val="{572D57E2-D184-497B-89B8-5156D0092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91AE3"/>
    <w:pPr>
      <w:spacing w:after="200" w:line="276" w:lineRule="auto"/>
    </w:pPr>
    <w:rPr>
      <w:sz w:val="22"/>
      <w:szCs w:val="22"/>
      <w:lang w:eastAsia="en-US"/>
    </w:rPr>
  </w:style>
  <w:style w:type="paragraph" w:styleId="1">
    <w:name w:val="heading 1"/>
    <w:basedOn w:val="a"/>
    <w:next w:val="a"/>
    <w:link w:val="11"/>
    <w:uiPriority w:val="9"/>
    <w:qFormat/>
    <w:rsid w:val="00FB6D16"/>
    <w:pPr>
      <w:keepNext/>
      <w:spacing w:before="240" w:after="60"/>
      <w:outlineLvl w:val="0"/>
    </w:pPr>
    <w:rPr>
      <w:rFonts w:ascii="Cambria" w:eastAsia="Times New Roman" w:hAnsi="Cambria"/>
      <w:b/>
      <w:bCs/>
      <w:kern w:val="2"/>
      <w:sz w:val="32"/>
      <w:szCs w:val="32"/>
    </w:rPr>
  </w:style>
  <w:style w:type="paragraph" w:styleId="2">
    <w:name w:val="heading 2"/>
    <w:basedOn w:val="a"/>
    <w:next w:val="a"/>
    <w:link w:val="21"/>
    <w:qFormat/>
    <w:rsid w:val="00FC3594"/>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FB6D16"/>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FB6D16"/>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link w:val="a4"/>
    <w:uiPriority w:val="99"/>
    <w:semiHidden/>
    <w:qFormat/>
    <w:rsid w:val="00717814"/>
    <w:rPr>
      <w:rFonts w:ascii="Tahoma" w:hAnsi="Tahoma" w:cs="Tahoma"/>
      <w:sz w:val="16"/>
      <w:szCs w:val="16"/>
    </w:rPr>
  </w:style>
  <w:style w:type="character" w:customStyle="1" w:styleId="-">
    <w:name w:val="Интернет-ссылка"/>
    <w:uiPriority w:val="99"/>
    <w:unhideWhenUsed/>
    <w:rsid w:val="00935ED2"/>
    <w:rPr>
      <w:color w:val="0000FF"/>
      <w:u w:val="single"/>
    </w:rPr>
  </w:style>
  <w:style w:type="character" w:customStyle="1" w:styleId="a5">
    <w:name w:val="Текст сноски Знак"/>
    <w:link w:val="a6"/>
    <w:uiPriority w:val="99"/>
    <w:semiHidden/>
    <w:qFormat/>
    <w:rsid w:val="00CC7613"/>
    <w:rPr>
      <w:rFonts w:ascii="Calibri" w:eastAsia="Calibri" w:hAnsi="Calibri" w:cs="Times New Roman"/>
      <w:sz w:val="20"/>
      <w:szCs w:val="20"/>
    </w:rPr>
  </w:style>
  <w:style w:type="character" w:customStyle="1" w:styleId="FontStyle56">
    <w:name w:val="Font Style56"/>
    <w:uiPriority w:val="99"/>
    <w:qFormat/>
    <w:rsid w:val="00744365"/>
    <w:rPr>
      <w:rFonts w:ascii="Times New Roman" w:hAnsi="Times New Roman" w:cs="Times New Roman"/>
      <w:sz w:val="26"/>
      <w:szCs w:val="26"/>
    </w:rPr>
  </w:style>
  <w:style w:type="character" w:customStyle="1" w:styleId="a7">
    <w:name w:val="Верхний колонтитул Знак"/>
    <w:link w:val="a8"/>
    <w:uiPriority w:val="99"/>
    <w:qFormat/>
    <w:rsid w:val="00CD7D1A"/>
    <w:rPr>
      <w:sz w:val="22"/>
      <w:szCs w:val="22"/>
      <w:lang w:eastAsia="en-US"/>
    </w:rPr>
  </w:style>
  <w:style w:type="character" w:customStyle="1" w:styleId="a9">
    <w:name w:val="Нижний колонтитул Знак"/>
    <w:link w:val="aa"/>
    <w:uiPriority w:val="99"/>
    <w:qFormat/>
    <w:rsid w:val="00CD7D1A"/>
    <w:rPr>
      <w:sz w:val="22"/>
      <w:szCs w:val="22"/>
      <w:lang w:eastAsia="en-US"/>
    </w:rPr>
  </w:style>
  <w:style w:type="character" w:customStyle="1" w:styleId="ab">
    <w:name w:val="Основной текст Знак"/>
    <w:link w:val="ac"/>
    <w:qFormat/>
    <w:rsid w:val="003D4AB4"/>
    <w:rPr>
      <w:rFonts w:ascii="Times New Roman" w:eastAsia="Times New Roman" w:hAnsi="Times New Roman"/>
      <w:sz w:val="24"/>
    </w:rPr>
  </w:style>
  <w:style w:type="character" w:customStyle="1" w:styleId="ad">
    <w:name w:val="Привязка сноски"/>
    <w:rPr>
      <w:vertAlign w:val="superscript"/>
    </w:rPr>
  </w:style>
  <w:style w:type="character" w:customStyle="1" w:styleId="FootnoteCharacters">
    <w:name w:val="Footnote Characters"/>
    <w:uiPriority w:val="99"/>
    <w:semiHidden/>
    <w:unhideWhenUsed/>
    <w:qFormat/>
    <w:rsid w:val="001F5AA1"/>
    <w:rPr>
      <w:vertAlign w:val="superscript"/>
    </w:rPr>
  </w:style>
  <w:style w:type="character" w:customStyle="1" w:styleId="20">
    <w:name w:val="Заголовок 2 Знак"/>
    <w:qFormat/>
    <w:rsid w:val="00FC3594"/>
    <w:rPr>
      <w:rFonts w:ascii="Times New Roman" w:eastAsia="Times New Roman" w:hAnsi="Times New Roman"/>
      <w:b/>
      <w:sz w:val="28"/>
    </w:rPr>
  </w:style>
  <w:style w:type="character" w:customStyle="1" w:styleId="apple-converted-space">
    <w:name w:val="apple-converted-space"/>
    <w:qFormat/>
    <w:rsid w:val="00D75AF8"/>
  </w:style>
  <w:style w:type="character" w:customStyle="1" w:styleId="FontStyle429">
    <w:name w:val="Font Style429"/>
    <w:qFormat/>
    <w:rsid w:val="00B51C16"/>
    <w:rPr>
      <w:rFonts w:ascii="Times New Roman" w:hAnsi="Times New Roman" w:cs="Times New Roman"/>
      <w:sz w:val="26"/>
      <w:szCs w:val="26"/>
    </w:rPr>
  </w:style>
  <w:style w:type="character" w:customStyle="1" w:styleId="FontStyle428">
    <w:name w:val="Font Style428"/>
    <w:qFormat/>
    <w:rsid w:val="00B51C16"/>
    <w:rPr>
      <w:rFonts w:ascii="Times New Roman" w:hAnsi="Times New Roman" w:cs="Times New Roman"/>
      <w:b/>
      <w:bCs/>
      <w:spacing w:val="10"/>
      <w:sz w:val="26"/>
      <w:szCs w:val="26"/>
    </w:rPr>
  </w:style>
  <w:style w:type="character" w:customStyle="1" w:styleId="FontStyle554">
    <w:name w:val="Font Style554"/>
    <w:qFormat/>
    <w:rsid w:val="00B51C16"/>
    <w:rPr>
      <w:rFonts w:ascii="Impact" w:hAnsi="Impact" w:cs="Impact"/>
      <w:sz w:val="12"/>
      <w:szCs w:val="12"/>
    </w:rPr>
  </w:style>
  <w:style w:type="character" w:customStyle="1" w:styleId="10">
    <w:name w:val="Заголовок 1 Знак"/>
    <w:uiPriority w:val="9"/>
    <w:qFormat/>
    <w:rsid w:val="00FB6D16"/>
    <w:rPr>
      <w:rFonts w:ascii="Cambria" w:eastAsia="Times New Roman" w:hAnsi="Cambria" w:cs="Times New Roman"/>
      <w:b/>
      <w:bCs/>
      <w:kern w:val="2"/>
      <w:sz w:val="32"/>
      <w:szCs w:val="32"/>
      <w:lang w:eastAsia="en-US"/>
    </w:rPr>
  </w:style>
  <w:style w:type="character" w:customStyle="1" w:styleId="41">
    <w:name w:val="Заголовок 4 Знак"/>
    <w:link w:val="40"/>
    <w:uiPriority w:val="9"/>
    <w:semiHidden/>
    <w:qFormat/>
    <w:rsid w:val="00FB6D16"/>
    <w:rPr>
      <w:rFonts w:ascii="Calibri" w:eastAsia="Times New Roman" w:hAnsi="Calibri" w:cs="Times New Roman"/>
      <w:b/>
      <w:bCs/>
      <w:sz w:val="28"/>
      <w:szCs w:val="28"/>
      <w:lang w:eastAsia="en-US"/>
    </w:rPr>
  </w:style>
  <w:style w:type="character" w:customStyle="1" w:styleId="50">
    <w:name w:val="Заголовок 5 Знак"/>
    <w:link w:val="5"/>
    <w:uiPriority w:val="9"/>
    <w:semiHidden/>
    <w:qFormat/>
    <w:rsid w:val="00FB6D16"/>
    <w:rPr>
      <w:rFonts w:ascii="Calibri" w:eastAsia="Times New Roman" w:hAnsi="Calibri" w:cs="Times New Roman"/>
      <w:b/>
      <w:bCs/>
      <w:i/>
      <w:iCs/>
      <w:sz w:val="26"/>
      <w:szCs w:val="26"/>
      <w:lang w:eastAsia="en-US"/>
    </w:rPr>
  </w:style>
  <w:style w:type="character" w:customStyle="1" w:styleId="bookid1">
    <w:name w:val="bookid1"/>
    <w:qFormat/>
    <w:rsid w:val="00542453"/>
    <w:rPr>
      <w:vanish w:val="0"/>
    </w:rPr>
  </w:style>
  <w:style w:type="character" w:customStyle="1" w:styleId="12">
    <w:name w:val="Неразрешенное упоминание1"/>
    <w:uiPriority w:val="99"/>
    <w:semiHidden/>
    <w:unhideWhenUsed/>
    <w:qFormat/>
    <w:rsid w:val="003C7DE5"/>
    <w:rPr>
      <w:color w:val="605E5C"/>
      <w:shd w:val="clear" w:color="auto" w:fill="E1DFDD"/>
    </w:rPr>
  </w:style>
  <w:style w:type="character" w:styleId="ae">
    <w:name w:val="Strong"/>
    <w:uiPriority w:val="22"/>
    <w:qFormat/>
    <w:rsid w:val="00C85F4C"/>
    <w:rPr>
      <w:b/>
      <w:bCs/>
    </w:rPr>
  </w:style>
  <w:style w:type="character" w:customStyle="1" w:styleId="ms-rtethemeforecolor-2-0">
    <w:name w:val="ms-rtethemeforecolor-2-0"/>
    <w:qFormat/>
    <w:rsid w:val="00C85F4C"/>
  </w:style>
  <w:style w:type="character" w:customStyle="1" w:styleId="af">
    <w:name w:val="Посещённая гиперссылка"/>
    <w:uiPriority w:val="99"/>
    <w:semiHidden/>
    <w:unhideWhenUsed/>
    <w:rsid w:val="003174AE"/>
    <w:rPr>
      <w:color w:val="954F72"/>
      <w:u w:val="single"/>
    </w:rPr>
  </w:style>
  <w:style w:type="character" w:customStyle="1" w:styleId="af0">
    <w:name w:val="Абзац списка Знак"/>
    <w:link w:val="af1"/>
    <w:uiPriority w:val="34"/>
    <w:qFormat/>
    <w:rsid w:val="00F03868"/>
    <w:rPr>
      <w:rFonts w:ascii="Times New Roman" w:eastAsia="Times New Roman" w:hAnsi="Times New Roman"/>
      <w:sz w:val="24"/>
      <w:szCs w:val="24"/>
    </w:rPr>
  </w:style>
  <w:style w:type="character" w:customStyle="1" w:styleId="normaltextrun">
    <w:name w:val="normaltextrun"/>
    <w:qFormat/>
    <w:rsid w:val="007660DE"/>
  </w:style>
  <w:style w:type="character" w:customStyle="1" w:styleId="eop">
    <w:name w:val="eop"/>
    <w:qFormat/>
    <w:rsid w:val="007660DE"/>
  </w:style>
  <w:style w:type="character" w:customStyle="1" w:styleId="42">
    <w:name w:val="ната 4 Знак"/>
    <w:link w:val="4"/>
    <w:qFormat/>
    <w:rsid w:val="000E4273"/>
    <w:rPr>
      <w:rFonts w:ascii="Times New Roman" w:hAnsi="Times New Roman"/>
      <w:b/>
      <w:i/>
      <w:sz w:val="28"/>
      <w:szCs w:val="28"/>
      <w:lang w:eastAsia="en-US"/>
    </w:rPr>
  </w:style>
  <w:style w:type="character" w:customStyle="1" w:styleId="fontstyle01">
    <w:name w:val="fontstyle01"/>
    <w:qFormat/>
    <w:rsid w:val="006665D4"/>
    <w:rPr>
      <w:rFonts w:ascii="TimesNewRomanPSMT" w:hAnsi="TimesNewRomanPSMT"/>
      <w:b w:val="0"/>
      <w:bCs w:val="0"/>
      <w:i w:val="0"/>
      <w:iCs w:val="0"/>
      <w:color w:val="000000"/>
      <w:sz w:val="30"/>
      <w:szCs w:val="30"/>
    </w:rPr>
  </w:style>
  <w:style w:type="character" w:customStyle="1" w:styleId="filtermathjaxloaderequation">
    <w:name w:val="filter_mathjaxloader_equation"/>
    <w:basedOn w:val="a0"/>
    <w:qFormat/>
    <w:rsid w:val="005535E3"/>
  </w:style>
  <w:style w:type="character" w:customStyle="1" w:styleId="af2">
    <w:name w:val="Ссылка указателя"/>
    <w:qFormat/>
  </w:style>
  <w:style w:type="paragraph" w:styleId="af3">
    <w:name w:val="Title"/>
    <w:basedOn w:val="a"/>
    <w:next w:val="ac"/>
    <w:qFormat/>
    <w:pPr>
      <w:keepNext/>
      <w:spacing w:before="240" w:after="120"/>
    </w:pPr>
    <w:rPr>
      <w:rFonts w:ascii="Liberation Sans" w:eastAsia="Microsoft YaHei" w:hAnsi="Liberation Sans" w:cs="Lucida Sans"/>
      <w:sz w:val="28"/>
      <w:szCs w:val="28"/>
    </w:rPr>
  </w:style>
  <w:style w:type="paragraph" w:styleId="ac">
    <w:name w:val="Body Text"/>
    <w:basedOn w:val="a"/>
    <w:link w:val="ab"/>
    <w:rsid w:val="003D4AB4"/>
    <w:pPr>
      <w:spacing w:after="0" w:line="240" w:lineRule="auto"/>
    </w:pPr>
    <w:rPr>
      <w:rFonts w:ascii="Times New Roman" w:eastAsia="Times New Roman" w:hAnsi="Times New Roman"/>
      <w:sz w:val="24"/>
      <w:szCs w:val="20"/>
      <w:lang w:eastAsia="ru-RU"/>
    </w:rPr>
  </w:style>
  <w:style w:type="paragraph" w:styleId="af4">
    <w:name w:val="List"/>
    <w:basedOn w:val="ac"/>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f3"/>
  </w:style>
  <w:style w:type="paragraph" w:customStyle="1" w:styleId="13">
    <w:name w:val="Обычный (веб)1"/>
    <w:basedOn w:val="a"/>
    <w:uiPriority w:val="99"/>
    <w:unhideWhenUsed/>
    <w:qFormat/>
    <w:rsid w:val="0058176B"/>
    <w:pPr>
      <w:spacing w:beforeAutospacing="1" w:afterAutospacing="1" w:line="240" w:lineRule="auto"/>
    </w:pPr>
    <w:rPr>
      <w:rFonts w:ascii="Times New Roman" w:eastAsia="Times New Roman" w:hAnsi="Times New Roman"/>
      <w:sz w:val="24"/>
      <w:szCs w:val="24"/>
      <w:lang w:eastAsia="ru-RU"/>
    </w:rPr>
  </w:style>
  <w:style w:type="paragraph" w:styleId="af1">
    <w:name w:val="List Paragraph"/>
    <w:basedOn w:val="a"/>
    <w:link w:val="af0"/>
    <w:uiPriority w:val="34"/>
    <w:qFormat/>
    <w:rsid w:val="0058176B"/>
    <w:pPr>
      <w:spacing w:after="0" w:line="240" w:lineRule="auto"/>
      <w:ind w:left="720"/>
      <w:contextualSpacing/>
    </w:pPr>
    <w:rPr>
      <w:rFonts w:ascii="Times New Roman" w:eastAsia="Times New Roman" w:hAnsi="Times New Roman"/>
      <w:sz w:val="24"/>
      <w:szCs w:val="24"/>
      <w:lang w:eastAsia="ru-RU"/>
    </w:rPr>
  </w:style>
  <w:style w:type="paragraph" w:styleId="a4">
    <w:name w:val="Balloon Text"/>
    <w:basedOn w:val="a"/>
    <w:link w:val="a3"/>
    <w:uiPriority w:val="99"/>
    <w:semiHidden/>
    <w:unhideWhenUsed/>
    <w:qFormat/>
    <w:rsid w:val="00717814"/>
    <w:pPr>
      <w:spacing w:after="0" w:line="240" w:lineRule="auto"/>
    </w:pPr>
    <w:rPr>
      <w:rFonts w:ascii="Tahoma" w:hAnsi="Tahoma" w:cs="Tahoma"/>
      <w:sz w:val="16"/>
      <w:szCs w:val="16"/>
    </w:rPr>
  </w:style>
  <w:style w:type="paragraph" w:styleId="a6">
    <w:name w:val="footnote text"/>
    <w:basedOn w:val="a"/>
    <w:link w:val="a5"/>
    <w:uiPriority w:val="99"/>
    <w:semiHidden/>
    <w:unhideWhenUsed/>
    <w:rsid w:val="00CC7613"/>
    <w:pPr>
      <w:spacing w:after="0" w:line="240" w:lineRule="auto"/>
    </w:pPr>
    <w:rPr>
      <w:sz w:val="20"/>
      <w:szCs w:val="20"/>
    </w:rPr>
  </w:style>
  <w:style w:type="paragraph" w:customStyle="1" w:styleId="Style45">
    <w:name w:val="Style45"/>
    <w:basedOn w:val="a"/>
    <w:uiPriority w:val="99"/>
    <w:qFormat/>
    <w:rsid w:val="00744365"/>
    <w:pPr>
      <w:widowControl w:val="0"/>
      <w:spacing w:after="0" w:line="485" w:lineRule="exact"/>
      <w:ind w:hanging="355"/>
    </w:pPr>
    <w:rPr>
      <w:rFonts w:ascii="Times New Roman" w:eastAsia="Times New Roman" w:hAnsi="Times New Roman"/>
      <w:sz w:val="24"/>
      <w:szCs w:val="24"/>
      <w:lang w:val="en-US"/>
    </w:rPr>
  </w:style>
  <w:style w:type="paragraph" w:customStyle="1" w:styleId="af7">
    <w:name w:val="Колонтитул"/>
    <w:basedOn w:val="a"/>
    <w:qFormat/>
  </w:style>
  <w:style w:type="paragraph" w:styleId="a8">
    <w:name w:val="header"/>
    <w:basedOn w:val="a"/>
    <w:link w:val="a7"/>
    <w:uiPriority w:val="99"/>
    <w:unhideWhenUsed/>
    <w:rsid w:val="00CD7D1A"/>
    <w:pPr>
      <w:tabs>
        <w:tab w:val="center" w:pos="4677"/>
        <w:tab w:val="right" w:pos="9355"/>
      </w:tabs>
    </w:pPr>
  </w:style>
  <w:style w:type="paragraph" w:styleId="aa">
    <w:name w:val="footer"/>
    <w:basedOn w:val="a"/>
    <w:link w:val="a9"/>
    <w:uiPriority w:val="99"/>
    <w:unhideWhenUsed/>
    <w:rsid w:val="00CD7D1A"/>
    <w:pPr>
      <w:tabs>
        <w:tab w:val="center" w:pos="4677"/>
        <w:tab w:val="right" w:pos="9355"/>
      </w:tabs>
    </w:pPr>
  </w:style>
  <w:style w:type="paragraph" w:customStyle="1" w:styleId="Style10">
    <w:name w:val="Style10"/>
    <w:basedOn w:val="a"/>
    <w:qFormat/>
    <w:rsid w:val="00B51C16"/>
    <w:pPr>
      <w:widowControl w:val="0"/>
      <w:spacing w:after="0" w:line="240" w:lineRule="auto"/>
    </w:pPr>
    <w:rPr>
      <w:rFonts w:ascii="Times New Roman" w:eastAsia="Times New Roman" w:hAnsi="Times New Roman"/>
      <w:sz w:val="24"/>
      <w:szCs w:val="24"/>
      <w:lang w:eastAsia="ru-RU"/>
    </w:rPr>
  </w:style>
  <w:style w:type="paragraph" w:customStyle="1" w:styleId="Style2">
    <w:name w:val="Style2"/>
    <w:basedOn w:val="a"/>
    <w:qFormat/>
    <w:rsid w:val="00B51C16"/>
    <w:pPr>
      <w:widowControl w:val="0"/>
      <w:spacing w:after="0" w:line="240" w:lineRule="auto"/>
    </w:pPr>
    <w:rPr>
      <w:rFonts w:ascii="Times New Roman" w:eastAsia="Times New Roman" w:hAnsi="Times New Roman"/>
      <w:sz w:val="24"/>
      <w:szCs w:val="24"/>
      <w:lang w:eastAsia="ru-RU"/>
    </w:rPr>
  </w:style>
  <w:style w:type="paragraph" w:customStyle="1" w:styleId="14">
    <w:name w:val="Обычный1"/>
    <w:qFormat/>
    <w:rsid w:val="003E2577"/>
    <w:pPr>
      <w:widowControl w:val="0"/>
      <w:suppressAutoHyphens/>
    </w:pPr>
    <w:rPr>
      <w:rFonts w:ascii="Courier New" w:eastAsia="Times New Roman" w:hAnsi="Courier New"/>
    </w:rPr>
  </w:style>
  <w:style w:type="paragraph" w:styleId="15">
    <w:name w:val="toc 1"/>
    <w:basedOn w:val="a"/>
    <w:next w:val="a"/>
    <w:autoRedefine/>
    <w:uiPriority w:val="39"/>
    <w:unhideWhenUsed/>
    <w:rsid w:val="004905B4"/>
  </w:style>
  <w:style w:type="paragraph" w:styleId="22">
    <w:name w:val="toc 2"/>
    <w:basedOn w:val="a"/>
    <w:next w:val="a"/>
    <w:autoRedefine/>
    <w:uiPriority w:val="39"/>
    <w:unhideWhenUsed/>
    <w:rsid w:val="005212A5"/>
    <w:pPr>
      <w:tabs>
        <w:tab w:val="right" w:leader="dot" w:pos="8918"/>
      </w:tabs>
      <w:spacing w:after="0"/>
      <w:jc w:val="both"/>
    </w:pPr>
    <w:rPr>
      <w:rFonts w:ascii="Times New Roman" w:hAnsi="Times New Roman"/>
      <w:sz w:val="28"/>
      <w:szCs w:val="28"/>
    </w:rPr>
  </w:style>
  <w:style w:type="paragraph" w:styleId="3">
    <w:name w:val="toc 3"/>
    <w:basedOn w:val="a"/>
    <w:next w:val="a"/>
    <w:autoRedefine/>
    <w:uiPriority w:val="39"/>
    <w:unhideWhenUsed/>
    <w:rsid w:val="004905B4"/>
    <w:pPr>
      <w:ind w:left="440"/>
    </w:pPr>
  </w:style>
  <w:style w:type="paragraph" w:styleId="43">
    <w:name w:val="toc 4"/>
    <w:basedOn w:val="a"/>
    <w:next w:val="a"/>
    <w:autoRedefine/>
    <w:uiPriority w:val="39"/>
    <w:unhideWhenUsed/>
    <w:rsid w:val="004905B4"/>
    <w:pPr>
      <w:spacing w:after="100"/>
      <w:ind w:left="660"/>
    </w:pPr>
    <w:rPr>
      <w:rFonts w:eastAsia="Times New Roman"/>
      <w:lang w:eastAsia="ru-RU"/>
    </w:rPr>
  </w:style>
  <w:style w:type="paragraph" w:styleId="51">
    <w:name w:val="toc 5"/>
    <w:basedOn w:val="a"/>
    <w:next w:val="a"/>
    <w:autoRedefine/>
    <w:uiPriority w:val="39"/>
    <w:unhideWhenUsed/>
    <w:rsid w:val="004905B4"/>
    <w:pPr>
      <w:spacing w:after="100"/>
      <w:ind w:left="880"/>
    </w:pPr>
    <w:rPr>
      <w:rFonts w:eastAsia="Times New Roman"/>
      <w:lang w:eastAsia="ru-RU"/>
    </w:rPr>
  </w:style>
  <w:style w:type="paragraph" w:styleId="6">
    <w:name w:val="toc 6"/>
    <w:basedOn w:val="a"/>
    <w:next w:val="a"/>
    <w:autoRedefine/>
    <w:uiPriority w:val="39"/>
    <w:unhideWhenUsed/>
    <w:rsid w:val="004905B4"/>
    <w:pPr>
      <w:spacing w:after="100"/>
      <w:ind w:left="1100"/>
    </w:pPr>
    <w:rPr>
      <w:rFonts w:eastAsia="Times New Roman"/>
      <w:lang w:eastAsia="ru-RU"/>
    </w:rPr>
  </w:style>
  <w:style w:type="paragraph" w:styleId="7">
    <w:name w:val="toc 7"/>
    <w:basedOn w:val="a"/>
    <w:next w:val="a"/>
    <w:autoRedefine/>
    <w:uiPriority w:val="39"/>
    <w:unhideWhenUsed/>
    <w:rsid w:val="004905B4"/>
    <w:pPr>
      <w:spacing w:after="100"/>
      <w:ind w:left="1320"/>
    </w:pPr>
    <w:rPr>
      <w:rFonts w:eastAsia="Times New Roman"/>
      <w:lang w:eastAsia="ru-RU"/>
    </w:rPr>
  </w:style>
  <w:style w:type="paragraph" w:styleId="8">
    <w:name w:val="toc 8"/>
    <w:basedOn w:val="a"/>
    <w:next w:val="a"/>
    <w:autoRedefine/>
    <w:uiPriority w:val="39"/>
    <w:unhideWhenUsed/>
    <w:rsid w:val="004905B4"/>
    <w:pPr>
      <w:spacing w:after="100"/>
      <w:ind w:left="1540"/>
    </w:pPr>
    <w:rPr>
      <w:rFonts w:eastAsia="Times New Roman"/>
      <w:lang w:eastAsia="ru-RU"/>
    </w:rPr>
  </w:style>
  <w:style w:type="paragraph" w:styleId="9">
    <w:name w:val="toc 9"/>
    <w:basedOn w:val="a"/>
    <w:next w:val="a"/>
    <w:autoRedefine/>
    <w:uiPriority w:val="39"/>
    <w:unhideWhenUsed/>
    <w:rsid w:val="004905B4"/>
    <w:pPr>
      <w:spacing w:after="100"/>
      <w:ind w:left="1760"/>
    </w:pPr>
    <w:rPr>
      <w:rFonts w:eastAsia="Times New Roman"/>
      <w:lang w:eastAsia="ru-RU"/>
    </w:rPr>
  </w:style>
  <w:style w:type="paragraph" w:customStyle="1" w:styleId="ms-rteelement-p">
    <w:name w:val="ms-rteelement-p"/>
    <w:basedOn w:val="a"/>
    <w:qFormat/>
    <w:rsid w:val="00C85F4C"/>
    <w:pPr>
      <w:spacing w:beforeAutospacing="1" w:afterAutospacing="1" w:line="240" w:lineRule="auto"/>
    </w:pPr>
    <w:rPr>
      <w:rFonts w:ascii="Times New Roman" w:eastAsia="Times New Roman" w:hAnsi="Times New Roman"/>
      <w:sz w:val="24"/>
      <w:szCs w:val="24"/>
      <w:lang w:eastAsia="ru-RU"/>
    </w:rPr>
  </w:style>
  <w:style w:type="paragraph" w:customStyle="1" w:styleId="paragraph">
    <w:name w:val="paragraph"/>
    <w:basedOn w:val="a"/>
    <w:qFormat/>
    <w:rsid w:val="007660DE"/>
    <w:pPr>
      <w:spacing w:beforeAutospacing="1" w:afterAutospacing="1" w:line="240" w:lineRule="auto"/>
    </w:pPr>
    <w:rPr>
      <w:rFonts w:ascii="Times New Roman" w:eastAsia="Times New Roman" w:hAnsi="Times New Roman"/>
      <w:sz w:val="24"/>
      <w:szCs w:val="24"/>
      <w:lang w:eastAsia="ru-RU"/>
    </w:rPr>
  </w:style>
  <w:style w:type="paragraph" w:customStyle="1" w:styleId="4">
    <w:name w:val="ната 4"/>
    <w:basedOn w:val="af1"/>
    <w:link w:val="42"/>
    <w:qFormat/>
    <w:rsid w:val="000E4273"/>
    <w:pPr>
      <w:numPr>
        <w:numId w:val="1"/>
      </w:numPr>
      <w:spacing w:line="360" w:lineRule="auto"/>
      <w:jc w:val="both"/>
    </w:pPr>
    <w:rPr>
      <w:rFonts w:eastAsia="Calibri"/>
      <w:b/>
      <w:i/>
      <w:sz w:val="28"/>
      <w:szCs w:val="28"/>
      <w:lang w:eastAsia="en-US"/>
    </w:rPr>
  </w:style>
  <w:style w:type="paragraph" w:styleId="af8">
    <w:name w:val="TOC Heading"/>
    <w:basedOn w:val="1"/>
    <w:next w:val="a"/>
    <w:uiPriority w:val="39"/>
    <w:unhideWhenUsed/>
    <w:qFormat/>
    <w:rsid w:val="00425539"/>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qFormat/>
    <w:rsid w:val="00B56A05"/>
    <w:pPr>
      <w:suppressAutoHyphens/>
    </w:pPr>
    <w:rPr>
      <w:rFonts w:ascii="Times New Roman" w:eastAsia="Times New Roman" w:hAnsi="Times New Roman"/>
      <w:color w:val="000000"/>
      <w:sz w:val="24"/>
      <w:szCs w:val="24"/>
    </w:rPr>
  </w:style>
  <w:style w:type="paragraph" w:customStyle="1" w:styleId="af9">
    <w:name w:val="По центру"/>
    <w:basedOn w:val="a"/>
    <w:next w:val="a"/>
    <w:qFormat/>
    <w:rsid w:val="00781E5C"/>
    <w:pPr>
      <w:spacing w:before="60" w:after="60" w:line="360" w:lineRule="auto"/>
      <w:jc w:val="center"/>
    </w:pPr>
    <w:rPr>
      <w:rFonts w:ascii="Times New Roman" w:eastAsia="Times New Roman" w:hAnsi="Times New Roman"/>
      <w:sz w:val="32"/>
      <w:szCs w:val="20"/>
      <w:lang w:eastAsia="ru-RU"/>
    </w:rPr>
  </w:style>
  <w:style w:type="table" w:styleId="afa">
    <w:name w:val="Table Grid"/>
    <w:basedOn w:val="a1"/>
    <w:uiPriority w:val="59"/>
    <w:rsid w:val="0083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Заголовок 1 Знак1"/>
    <w:basedOn w:val="a1"/>
    <w:link w:val="1"/>
    <w:uiPriority w:val="39"/>
    <w:rsid w:val="00930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Заголовок 2 Знак1"/>
    <w:basedOn w:val="a1"/>
    <w:link w:val="2"/>
    <w:rsid w:val="00930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rsid w:val="000674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1"/>
    <w:uiPriority w:val="39"/>
    <w:rsid w:val="00203C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5A4E"/>
    <w:pPr>
      <w:suppressAutoHyphens/>
    </w:pPr>
    <w:rPr>
      <w:sz w:val="22"/>
      <w:szCs w:val="22"/>
    </w:rPr>
    <w:tblPr>
      <w:tblCellMar>
        <w:top w:w="0" w:type="dxa"/>
        <w:left w:w="0" w:type="dxa"/>
        <w:bottom w:w="0" w:type="dxa"/>
        <w:right w:w="0" w:type="dxa"/>
      </w:tblCellMar>
    </w:tblPr>
  </w:style>
  <w:style w:type="character" w:styleId="afb">
    <w:name w:val="Placeholder Text"/>
    <w:basedOn w:val="a0"/>
    <w:uiPriority w:val="99"/>
    <w:semiHidden/>
    <w:rsid w:val="00590130"/>
    <w:rPr>
      <w:color w:val="808080"/>
    </w:rPr>
  </w:style>
  <w:style w:type="character" w:styleId="afc">
    <w:name w:val="Hyperlink"/>
    <w:basedOn w:val="a0"/>
    <w:uiPriority w:val="99"/>
    <w:unhideWhenUsed/>
    <w:rsid w:val="00784A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8.png"/><Relationship Id="rId39" Type="http://schemas.openxmlformats.org/officeDocument/2006/relationships/hyperlink" Target="http://biblioclub.ru/" TargetMode="External"/><Relationship Id="rId21" Type="http://schemas.openxmlformats.org/officeDocument/2006/relationships/image" Target="media/image13.png"/><Relationship Id="rId34" Type="http://schemas.openxmlformats.org/officeDocument/2006/relationships/hyperlink" Target="http://portal.ufrf.ru/" TargetMode="External"/><Relationship Id="rId42" Type="http://schemas.openxmlformats.org/officeDocument/2006/relationships/hyperlink" Target="http://www.skrin.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yperlink" Target="http://elib.fa.ru/" TargetMode="External"/><Relationship Id="rId40" Type="http://schemas.openxmlformats.org/officeDocument/2006/relationships/hyperlink" Target="https://e.lanbook.co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https://campus.fa.ru/" TargetMode="External"/><Relationship Id="rId10" Type="http://schemas.openxmlformats.org/officeDocument/2006/relationships/image" Target="media/image3.png"/><Relationship Id="rId19" Type="http://schemas.openxmlformats.org/officeDocument/2006/relationships/chart" Target="charts/chart1.xml"/><Relationship Id="rId31" Type="http://schemas.openxmlformats.org/officeDocument/2006/relationships/image" Target="media/image23.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hyperlink" Target="https://campus.fa.ru/"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7.png"/><Relationship Id="rId33" Type="http://schemas.openxmlformats.org/officeDocument/2006/relationships/hyperlink" Target="https://org.fa.ru/app/umm/tree?login=yes&amp;_url=%2Fumm%2Ftree&amp;documentId=%7BAEF22B18-ACDC-4743-859D-C7FB61A343BF%7D" TargetMode="External"/><Relationship Id="rId38" Type="http://schemas.openxmlformats.org/officeDocument/2006/relationships/hyperlink" Target="http://librarry.fa.ru/files/elibfa.pdf" TargetMode="External"/><Relationship Id="rId20" Type="http://schemas.openxmlformats.org/officeDocument/2006/relationships/image" Target="media/image12.png"/><Relationship Id="rId41" Type="http://schemas.openxmlformats.org/officeDocument/2006/relationships/hyperlink" Target="http://ru.wikipedia.org/wiki/Wiki"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0" i="0" u="none" strike="noStrike" baseline="0">
                <a:solidFill>
                  <a:srgbClr val="333333"/>
                </a:solidFill>
                <a:latin typeface="Calibri"/>
                <a:ea typeface="Calibri"/>
                <a:cs typeface="Calibri"/>
              </a:defRPr>
            </a:pPr>
            <a:r>
              <a:rPr lang="ru-RU"/>
              <a:t>График   </a:t>
            </a:r>
          </a:p>
        </c:rich>
      </c:tx>
      <c:overlay val="0"/>
      <c:spPr>
        <a:noFill/>
        <a:ln w="25399">
          <a:noFill/>
        </a:ln>
      </c:spPr>
    </c:title>
    <c:autoTitleDeleted val="0"/>
    <c:plotArea>
      <c:layout/>
      <c:scatterChart>
        <c:scatterStyle val="lineMarker"/>
        <c:varyColors val="0"/>
        <c:ser>
          <c:idx val="0"/>
          <c:order val="0"/>
          <c:spPr>
            <a:ln w="19049" cap="rnd">
              <a:solidFill>
                <a:schemeClr val="accent1"/>
              </a:solidFill>
              <a:round/>
            </a:ln>
            <a:effectLst/>
          </c:spPr>
          <c:marker>
            <c:symbol val="circle"/>
            <c:size val="4"/>
            <c:spPr>
              <a:solidFill>
                <a:schemeClr val="accent1"/>
              </a:solidFill>
              <a:ln w="9525">
                <a:solidFill>
                  <a:schemeClr val="accent1"/>
                </a:solidFill>
              </a:ln>
              <a:effectLst/>
            </c:spPr>
          </c:marker>
          <c:xVal>
            <c:numRef>
              <c:f>Лист1!$D$6:$D$12</c:f>
              <c:numCache>
                <c:formatCode>General</c:formatCode>
                <c:ptCount val="7"/>
                <c:pt idx="0">
                  <c:v>-4</c:v>
                </c:pt>
                <c:pt idx="1">
                  <c:v>-2</c:v>
                </c:pt>
                <c:pt idx="2">
                  <c:v>0</c:v>
                </c:pt>
                <c:pt idx="3">
                  <c:v>2</c:v>
                </c:pt>
                <c:pt idx="4">
                  <c:v>4</c:v>
                </c:pt>
                <c:pt idx="5">
                  <c:v>6</c:v>
                </c:pt>
                <c:pt idx="6">
                  <c:v>8</c:v>
                </c:pt>
              </c:numCache>
            </c:numRef>
          </c:xVal>
          <c:yVal>
            <c:numRef>
              <c:f>Лист1!$E$6:$E$12</c:f>
              <c:numCache>
                <c:formatCode>General</c:formatCode>
                <c:ptCount val="7"/>
                <c:pt idx="0">
                  <c:v>0</c:v>
                </c:pt>
                <c:pt idx="1">
                  <c:v>0</c:v>
                </c:pt>
                <c:pt idx="2">
                  <c:v>0</c:v>
                </c:pt>
                <c:pt idx="3">
                  <c:v>0.5</c:v>
                </c:pt>
                <c:pt idx="4">
                  <c:v>0</c:v>
                </c:pt>
                <c:pt idx="5">
                  <c:v>0</c:v>
                </c:pt>
                <c:pt idx="6">
                  <c:v>0</c:v>
                </c:pt>
              </c:numCache>
            </c:numRef>
          </c:yVal>
          <c:smooth val="0"/>
          <c:extLst>
            <c:ext xmlns:c16="http://schemas.microsoft.com/office/drawing/2014/chart" uri="{C3380CC4-5D6E-409C-BE32-E72D297353CC}">
              <c16:uniqueId val="{00000000-D764-4A83-AEC9-B51702B31369}"/>
            </c:ext>
          </c:extLst>
        </c:ser>
        <c:dLbls>
          <c:showLegendKey val="0"/>
          <c:showVal val="0"/>
          <c:showCatName val="0"/>
          <c:showSerName val="0"/>
          <c:showPercent val="0"/>
          <c:showBubbleSize val="0"/>
        </c:dLbls>
        <c:axId val="47617775"/>
        <c:axId val="1"/>
      </c:scatterChart>
      <c:valAx>
        <c:axId val="47617775"/>
        <c:scaling>
          <c:orientation val="minMax"/>
          <c:max val="8"/>
          <c:min val="-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ru-RU"/>
          </a:p>
        </c:txPr>
        <c:crossAx val="1"/>
        <c:crosses val="autoZero"/>
        <c:crossBetween val="midCat"/>
        <c:majorUnit val="1"/>
      </c:valAx>
      <c:valAx>
        <c:axId val="1"/>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47617775"/>
        <c:crosses val="autoZero"/>
        <c:crossBetween val="midCat"/>
      </c:valAx>
      <c:spPr>
        <a:noFill/>
        <a:ln w="25399">
          <a:noFill/>
        </a:ln>
      </c:spPr>
    </c:plotArea>
    <c:plotVisOnly val="1"/>
    <c:dispBlanksAs val="gap"/>
    <c:showDLblsOverMax val="0"/>
  </c:chart>
  <c:spPr>
    <a:solidFill>
      <a:schemeClr val="bg1"/>
    </a:solidFill>
    <a:ln w="12700" cap="flat" cmpd="sng" algn="ctr">
      <a:solidFill>
        <a:sysClr val="windowText" lastClr="000000"/>
      </a:solidFill>
      <a:round/>
    </a:ln>
    <a:effectLst/>
  </c:spPr>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drawings/_rels/drawing1.xml.rels><?xml version="1.0" encoding="UTF-8" standalone="yes"?>
<Relationships xmlns="http://schemas.openxmlformats.org/package/2006/relationships"><Relationship Id="rId1" Type="http://schemas.openxmlformats.org/officeDocument/2006/relationships/image" Target="../media/image11.png"/></Relationships>
</file>

<file path=word/drawings/drawing1.xml><?xml version="1.0" encoding="utf-8"?>
<c:userShapes xmlns:c="http://schemas.openxmlformats.org/drawingml/2006/chart">
  <cdr:relSizeAnchor xmlns:cdr="http://schemas.openxmlformats.org/drawingml/2006/chartDrawing">
    <cdr:from>
      <cdr:x>0.56617</cdr:x>
      <cdr:y>0.01958</cdr:y>
    </cdr:from>
    <cdr:to>
      <cdr:x>0.68465</cdr:x>
      <cdr:y>0.12318</cdr:y>
    </cdr:to>
    <cdr:pic>
      <cdr:nvPicPr>
        <cdr:cNvPr id="2" name="chart">
          <a:extLst xmlns:a="http://schemas.openxmlformats.org/drawingml/2006/main">
            <a:ext uri="{FF2B5EF4-FFF2-40B4-BE49-F238E27FC236}">
              <a16:creationId xmlns:a16="http://schemas.microsoft.com/office/drawing/2014/main" id="{651041A5-53FA-BFD6-D2F0-D4F94C1A0864}"/>
            </a:ext>
          </a:extLst>
        </cdr:cNvPr>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2590800" y="57150"/>
          <a:ext cx="542857" cy="304762"/>
        </a:xfrm>
        <a:prstGeom xmlns:a="http://schemas.openxmlformats.org/drawingml/2006/main" prst="rect">
          <a:avLst/>
        </a:prstGeom>
      </cdr:spPr>
    </cdr:pic>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920EC-12BA-4913-BF85-5625144C2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9561</Words>
  <Characters>54498</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 Тамара Евгеньевна</dc:creator>
  <dc:description/>
  <cp:lastModifiedBy>Айрапетян Каринэ Петросовна</cp:lastModifiedBy>
  <cp:revision>7</cp:revision>
  <cp:lastPrinted>2023-09-27T10:23:00Z</cp:lastPrinted>
  <dcterms:created xsi:type="dcterms:W3CDTF">2022-12-27T11:15:00Z</dcterms:created>
  <dcterms:modified xsi:type="dcterms:W3CDTF">2023-10-10T16:48:00Z</dcterms:modified>
  <dc:language>ru-RU</dc:language>
</cp:coreProperties>
</file>